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9B0" w:rsidRPr="00401BA2" w:rsidRDefault="00A719B0" w:rsidP="00A719B0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</w:p>
    <w:p w:rsidR="00A719B0" w:rsidRPr="00401BA2" w:rsidRDefault="00A719B0" w:rsidP="00A719B0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к клиническим протоколам</w:t>
      </w:r>
    </w:p>
    <w:p w:rsidR="00A719B0" w:rsidRPr="00401BA2" w:rsidRDefault="00A719B0" w:rsidP="00A719B0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диагностики и лечения</w:t>
      </w:r>
    </w:p>
    <w:p w:rsidR="00A719B0" w:rsidRPr="00401BA2" w:rsidRDefault="00A719B0" w:rsidP="00A719B0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по профилю «Травматология (взрослая)»</w:t>
      </w:r>
    </w:p>
    <w:p w:rsidR="00A719B0" w:rsidRPr="00401BA2" w:rsidRDefault="00A719B0" w:rsidP="00A719B0">
      <w:pPr>
        <w:widowControl/>
        <w:jc w:val="right"/>
        <w:rPr>
          <w:rFonts w:eastAsia="Times New Roman"/>
          <w:b/>
          <w:bCs/>
          <w:color w:val="auto"/>
        </w:rPr>
      </w:pPr>
    </w:p>
    <w:p w:rsidR="00217821" w:rsidRPr="00401BA2" w:rsidRDefault="00A719B0" w:rsidP="00A719B0">
      <w:pPr>
        <w:pStyle w:val="12"/>
        <w:shd w:val="clear" w:color="auto" w:fill="auto"/>
        <w:tabs>
          <w:tab w:val="left" w:pos="993"/>
        </w:tabs>
        <w:spacing w:before="0" w:line="240" w:lineRule="auto"/>
        <w:ind w:right="40"/>
      </w:pPr>
      <w:r w:rsidRPr="00401BA2">
        <w:t>ПРОТОКОЛ ОПЕРАТИВНОГО ВМЕШАТЕЛЬСТВА</w:t>
      </w:r>
    </w:p>
    <w:p w:rsidR="00A719B0" w:rsidRPr="00401BA2" w:rsidRDefault="00A719B0" w:rsidP="00A719B0">
      <w:pPr>
        <w:pStyle w:val="12"/>
        <w:shd w:val="clear" w:color="auto" w:fill="auto"/>
        <w:tabs>
          <w:tab w:val="left" w:pos="993"/>
        </w:tabs>
        <w:spacing w:before="0" w:line="240" w:lineRule="auto"/>
        <w:ind w:right="40"/>
        <w:rPr>
          <w:rStyle w:val="11"/>
        </w:rPr>
      </w:pPr>
    </w:p>
    <w:p w:rsidR="00686763" w:rsidRPr="00401BA2" w:rsidRDefault="00A719B0" w:rsidP="00A719B0">
      <w:pPr>
        <w:jc w:val="center"/>
        <w:rPr>
          <w:rStyle w:val="11"/>
          <w:color w:val="auto"/>
        </w:rPr>
      </w:pPr>
      <w:bookmarkStart w:id="0" w:name="bookmark0"/>
      <w:r w:rsidRPr="00401BA2">
        <w:rPr>
          <w:rStyle w:val="11"/>
          <w:color w:val="auto"/>
        </w:rPr>
        <w:t>ЭНДОПРОТЕЗИРОВАНИЕ КОЛЕННОГО СУСТАВ</w:t>
      </w:r>
      <w:bookmarkEnd w:id="0"/>
      <w:r w:rsidRPr="00401BA2">
        <w:rPr>
          <w:rStyle w:val="11"/>
          <w:color w:val="auto"/>
        </w:rPr>
        <w:t>А</w:t>
      </w:r>
    </w:p>
    <w:p w:rsidR="00A719B0" w:rsidRPr="00401BA2" w:rsidRDefault="00A719B0" w:rsidP="00A719B0">
      <w:pPr>
        <w:jc w:val="center"/>
        <w:rPr>
          <w:rStyle w:val="11"/>
          <w:color w:val="auto"/>
        </w:rPr>
      </w:pPr>
    </w:p>
    <w:p w:rsidR="00A719B0" w:rsidRPr="00401BA2" w:rsidRDefault="00A719B0" w:rsidP="00A719B0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Style w:val="11"/>
          <w:b w:val="0"/>
          <w:color w:val="auto"/>
        </w:rPr>
      </w:pPr>
      <w:r w:rsidRPr="00401BA2">
        <w:rPr>
          <w:rStyle w:val="11"/>
          <w:color w:val="auto"/>
        </w:rPr>
        <w:t xml:space="preserve">Название оперативного вмешательства: </w:t>
      </w:r>
      <w:proofErr w:type="spellStart"/>
      <w:r w:rsidRPr="00401BA2">
        <w:rPr>
          <w:rStyle w:val="11"/>
          <w:b w:val="0"/>
          <w:color w:val="auto"/>
        </w:rPr>
        <w:t>Эндопротезирование</w:t>
      </w:r>
      <w:proofErr w:type="spellEnd"/>
      <w:r w:rsidRPr="00401BA2">
        <w:rPr>
          <w:rStyle w:val="11"/>
          <w:b w:val="0"/>
          <w:color w:val="auto"/>
        </w:rPr>
        <w:t xml:space="preserve"> коленного сустава</w:t>
      </w:r>
    </w:p>
    <w:p w:rsidR="00A719B0" w:rsidRPr="00401BA2" w:rsidRDefault="00A719B0" w:rsidP="00A719B0">
      <w:pPr>
        <w:pStyle w:val="a3"/>
        <w:tabs>
          <w:tab w:val="left" w:pos="567"/>
        </w:tabs>
        <w:ind w:left="720"/>
        <w:rPr>
          <w:rStyle w:val="11"/>
          <w:color w:val="auto"/>
        </w:rPr>
      </w:pPr>
    </w:p>
    <w:p w:rsidR="00A719B0" w:rsidRPr="00401BA2" w:rsidRDefault="00A719B0" w:rsidP="00A719B0">
      <w:pPr>
        <w:pStyle w:val="a3"/>
        <w:tabs>
          <w:tab w:val="left" w:pos="567"/>
        </w:tabs>
        <w:ind w:left="0"/>
        <w:rPr>
          <w:rStyle w:val="11"/>
          <w:color w:val="auto"/>
        </w:rPr>
      </w:pPr>
      <w:r w:rsidRPr="00401BA2">
        <w:rPr>
          <w:rStyle w:val="11"/>
          <w:color w:val="auto"/>
        </w:rPr>
        <w:t>I. МЕТОДЫ, ПОДХОДЫ И ПРОЦЕДУРЫ ДИАГНОСТИКИ И ЛЕЧЕНИЯ</w:t>
      </w:r>
    </w:p>
    <w:p w:rsidR="00A719B0" w:rsidRPr="00401BA2" w:rsidRDefault="00A719B0" w:rsidP="00A719B0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left="0" w:firstLine="0"/>
      </w:pPr>
      <w:r w:rsidRPr="00401BA2">
        <w:rPr>
          <w:rStyle w:val="2"/>
          <w:b/>
        </w:rPr>
        <w:t>Цель проведения процедуры/вмешательства</w:t>
      </w:r>
      <w:r w:rsidRPr="00401BA2">
        <w:rPr>
          <w:rStyle w:val="2"/>
        </w:rPr>
        <w:t xml:space="preserve">: </w:t>
      </w:r>
      <w:r w:rsidRPr="00401BA2">
        <w:rPr>
          <w:shd w:val="clear" w:color="auto" w:fill="FFFFFF"/>
        </w:rPr>
        <w:t>замена поврежденного коленного сустава в результате различных заболеваний или травмы на искусственный сустав.</w:t>
      </w:r>
    </w:p>
    <w:p w:rsidR="00A719B0" w:rsidRPr="00401BA2" w:rsidRDefault="00A719B0" w:rsidP="00A719B0">
      <w:pPr>
        <w:pStyle w:val="a3"/>
        <w:tabs>
          <w:tab w:val="left" w:pos="567"/>
        </w:tabs>
        <w:ind w:left="0"/>
        <w:rPr>
          <w:rStyle w:val="11"/>
          <w:color w:val="auto"/>
        </w:rPr>
      </w:pPr>
    </w:p>
    <w:p w:rsidR="00A719B0" w:rsidRPr="00401BA2" w:rsidRDefault="00A719B0" w:rsidP="00ED2600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Fonts w:eastAsia="Times New Roman"/>
        </w:rPr>
      </w:pPr>
      <w:r w:rsidRPr="00401BA2">
        <w:rPr>
          <w:rFonts w:eastAsia="Times New Roman"/>
          <w:b/>
        </w:rPr>
        <w:t>Показания и противопоказания для проведения процедуры/ вмешательства:</w:t>
      </w:r>
    </w:p>
    <w:p w:rsidR="00A719B0" w:rsidRPr="00401BA2" w:rsidRDefault="00A719B0" w:rsidP="00A719B0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01BA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Показания для проведения процедуры/ вмешательства: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 xml:space="preserve">идиопатический и </w:t>
      </w:r>
      <w:proofErr w:type="gramStart"/>
      <w:r w:rsidRPr="00401BA2">
        <w:rPr>
          <w:rStyle w:val="2"/>
        </w:rPr>
        <w:t>вторичный</w:t>
      </w:r>
      <w:proofErr w:type="gramEnd"/>
      <w:r w:rsidRPr="00401BA2">
        <w:rPr>
          <w:rStyle w:val="2"/>
        </w:rPr>
        <w:t xml:space="preserve"> </w:t>
      </w:r>
      <w:proofErr w:type="spellStart"/>
      <w:r w:rsidRPr="00401BA2">
        <w:rPr>
          <w:rStyle w:val="2"/>
        </w:rPr>
        <w:t>гонартроз</w:t>
      </w:r>
      <w:proofErr w:type="spellEnd"/>
      <w:r w:rsidR="00CC662C" w:rsidRPr="00401BA2">
        <w:rPr>
          <w:rStyle w:val="2"/>
        </w:rPr>
        <w:t xml:space="preserve"> (</w:t>
      </w:r>
      <w:r w:rsidR="00CC662C" w:rsidRPr="00401BA2">
        <w:rPr>
          <w:rStyle w:val="11"/>
          <w:b w:val="0"/>
        </w:rPr>
        <w:t>II-III степени</w:t>
      </w:r>
      <w:r w:rsidR="00CC662C" w:rsidRPr="00401BA2">
        <w:rPr>
          <w:rStyle w:val="2"/>
        </w:rPr>
        <w:t>)</w:t>
      </w:r>
      <w:r w:rsidRPr="00401BA2">
        <w:rPr>
          <w:rStyle w:val="2"/>
        </w:rPr>
        <w:t>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асептический некроз мыщелков бедренной или большеберцовой костей;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ревматоидный полиартрит, болезнь Бехтерева;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последствия травм и остеосинтеза дистального конца бедра и проксимального конца большеберцовой кости (не ранее 3 месяцев после удаления металлоконструкций);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околосуставные опухоли бедренной и большеберцовой костей, а также мягких тканей области коленного сустава.</w:t>
      </w:r>
    </w:p>
    <w:p w:rsidR="00A719B0" w:rsidRPr="00401BA2" w:rsidRDefault="00A719B0" w:rsidP="00A719B0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401BA2">
        <w:rPr>
          <w:rFonts w:ascii="Times New Roman" w:hAnsi="Times New Roman"/>
          <w:b/>
          <w:color w:val="auto"/>
          <w:sz w:val="28"/>
          <w:szCs w:val="28"/>
        </w:rPr>
        <w:t>Противопоказания абсолютные: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невозможность самостоятельного передвижения;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 xml:space="preserve">тяжелые хронические заболевания </w:t>
      </w:r>
      <w:proofErr w:type="gramStart"/>
      <w:r w:rsidRPr="00401BA2">
        <w:rPr>
          <w:rStyle w:val="2"/>
        </w:rPr>
        <w:t>сердечно-сосудистой</w:t>
      </w:r>
      <w:proofErr w:type="gramEnd"/>
      <w:r w:rsidRPr="00401BA2">
        <w:rPr>
          <w:rStyle w:val="2"/>
        </w:rPr>
        <w:t xml:space="preserve"> системы (декомпенсированные пороки сердца,</w:t>
      </w:r>
      <w:r w:rsidR="00ED2600" w:rsidRPr="00401BA2">
        <w:rPr>
          <w:rStyle w:val="2"/>
        </w:rPr>
        <w:t xml:space="preserve"> сердечная недостаточность 3 степени</w:t>
      </w:r>
      <w:r w:rsidRPr="00401BA2">
        <w:rPr>
          <w:rStyle w:val="2"/>
        </w:rPr>
        <w:t>, сложные расстройства сердечного ритма, нарушение проводимости - атриовентрикулярная блокада 3 ст</w:t>
      </w:r>
      <w:r w:rsidR="00ED2600" w:rsidRPr="00401BA2">
        <w:rPr>
          <w:rStyle w:val="2"/>
        </w:rPr>
        <w:t>епени</w:t>
      </w:r>
      <w:r w:rsidRPr="00401BA2">
        <w:rPr>
          <w:rStyle w:val="2"/>
        </w:rPr>
        <w:t xml:space="preserve"> с нарушением гемодинамики, </w:t>
      </w:r>
      <w:proofErr w:type="spellStart"/>
      <w:r w:rsidRPr="00401BA2">
        <w:rPr>
          <w:rStyle w:val="2"/>
        </w:rPr>
        <w:t>трехпучковая</w:t>
      </w:r>
      <w:proofErr w:type="spellEnd"/>
      <w:r w:rsidRPr="00401BA2">
        <w:rPr>
          <w:rStyle w:val="2"/>
        </w:rPr>
        <w:t xml:space="preserve"> блокада);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тромбофлебит в стадии обострения;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патология внешнего дыхания с хронической дыхательной недостаточностью 2-3 ст</w:t>
      </w:r>
      <w:r w:rsidR="00ED2600" w:rsidRPr="00401BA2">
        <w:rPr>
          <w:rStyle w:val="2"/>
        </w:rPr>
        <w:t>епени;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воспалительный процесс в области коленного сустава;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proofErr w:type="spellStart"/>
      <w:r w:rsidRPr="00401BA2">
        <w:rPr>
          <w:rStyle w:val="2"/>
        </w:rPr>
        <w:t>несанирован</w:t>
      </w:r>
      <w:r w:rsidR="00ED2600" w:rsidRPr="00401BA2">
        <w:rPr>
          <w:rStyle w:val="2"/>
        </w:rPr>
        <w:t>н</w:t>
      </w:r>
      <w:r w:rsidRPr="00401BA2">
        <w:rPr>
          <w:rStyle w:val="2"/>
        </w:rPr>
        <w:t>ые</w:t>
      </w:r>
      <w:proofErr w:type="spellEnd"/>
      <w:r w:rsidRPr="00401BA2">
        <w:rPr>
          <w:rStyle w:val="2"/>
        </w:rPr>
        <w:t xml:space="preserve"> очаги хронической инфекции;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перенесенный сепсис;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гемипарез на стороне планируемой операции;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 xml:space="preserve">выраженная </w:t>
      </w:r>
      <w:proofErr w:type="spellStart"/>
      <w:r w:rsidRPr="00401BA2">
        <w:rPr>
          <w:rStyle w:val="2"/>
        </w:rPr>
        <w:t>остеопения</w:t>
      </w:r>
      <w:proofErr w:type="spellEnd"/>
      <w:r w:rsidR="00ED2600" w:rsidRPr="00401BA2">
        <w:rPr>
          <w:rStyle w:val="2"/>
        </w:rPr>
        <w:t>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proofErr w:type="spellStart"/>
      <w:r w:rsidRPr="00401BA2">
        <w:rPr>
          <w:rStyle w:val="2"/>
        </w:rPr>
        <w:t>полиаллергия</w:t>
      </w:r>
      <w:proofErr w:type="spellEnd"/>
      <w:r w:rsidR="00ED2600" w:rsidRPr="00401BA2">
        <w:rPr>
          <w:rStyle w:val="2"/>
        </w:rPr>
        <w:t>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lastRenderedPageBreak/>
        <w:t>отсутствие костномозгового канала бедренной кости</w:t>
      </w:r>
      <w:r w:rsidR="00ED2600" w:rsidRPr="00401BA2">
        <w:rPr>
          <w:rStyle w:val="2"/>
        </w:rPr>
        <w:t>;</w:t>
      </w:r>
    </w:p>
    <w:p w:rsidR="00A719B0" w:rsidRPr="00401BA2" w:rsidRDefault="00ED260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психические/</w:t>
      </w:r>
      <w:r w:rsidR="00A719B0" w:rsidRPr="00401BA2">
        <w:rPr>
          <w:rStyle w:val="2"/>
        </w:rPr>
        <w:t>нейромышечные расстройства, которые повышают риск различных расстройств и нарушений в послеоперационном периоде.</w:t>
      </w:r>
    </w:p>
    <w:p w:rsidR="00EC2377" w:rsidRPr="00401BA2" w:rsidRDefault="00EC2377" w:rsidP="00EC2377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</w:rPr>
      </w:pPr>
    </w:p>
    <w:p w:rsidR="00A719B0" w:rsidRPr="00401BA2" w:rsidRDefault="00A719B0" w:rsidP="00A719B0">
      <w:pPr>
        <w:pStyle w:val="52"/>
        <w:shd w:val="clear" w:color="auto" w:fill="auto"/>
        <w:spacing w:before="0" w:after="0" w:line="240" w:lineRule="auto"/>
        <w:rPr>
          <w:b w:val="0"/>
        </w:rPr>
      </w:pPr>
      <w:r w:rsidRPr="00401BA2">
        <w:rPr>
          <w:rStyle w:val="51"/>
          <w:b/>
        </w:rPr>
        <w:t>Относительные противопоказания: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онкологические заболевания;</w:t>
      </w:r>
    </w:p>
    <w:p w:rsidR="00A719B0" w:rsidRPr="00401BA2" w:rsidRDefault="00ED260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обострение/</w:t>
      </w:r>
      <w:r w:rsidR="00A719B0" w:rsidRPr="00401BA2">
        <w:rPr>
          <w:rStyle w:val="2"/>
        </w:rPr>
        <w:t>декомпенсация хронических соматических заболеваний;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печеночная недостаточность;</w:t>
      </w:r>
    </w:p>
    <w:p w:rsidR="00A719B0" w:rsidRPr="00401BA2" w:rsidRDefault="00A719B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 xml:space="preserve">гормональная </w:t>
      </w:r>
      <w:proofErr w:type="spellStart"/>
      <w:r w:rsidRPr="00401BA2">
        <w:rPr>
          <w:rStyle w:val="2"/>
        </w:rPr>
        <w:t>остеопатия</w:t>
      </w:r>
      <w:proofErr w:type="spellEnd"/>
      <w:r w:rsidRPr="00401BA2">
        <w:rPr>
          <w:rStyle w:val="2"/>
        </w:rPr>
        <w:t>;</w:t>
      </w:r>
    </w:p>
    <w:p w:rsidR="00A719B0" w:rsidRPr="00401BA2" w:rsidRDefault="00ED2600" w:rsidP="00A719B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ожирение 2-3 степени.</w:t>
      </w:r>
    </w:p>
    <w:p w:rsidR="00ED2600" w:rsidRPr="00401BA2" w:rsidRDefault="00ED2600" w:rsidP="00ED2600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D2600" w:rsidRPr="00401BA2" w:rsidRDefault="00ED2600" w:rsidP="00ED2600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Fonts w:eastAsia="Times New Roman"/>
          <w:b/>
        </w:rPr>
      </w:pPr>
      <w:r w:rsidRPr="00401BA2">
        <w:rPr>
          <w:rFonts w:eastAsia="Times New Roman"/>
          <w:b/>
        </w:rPr>
        <w:t>Перечень основных и дополнительных диагностических мероприятий:</w:t>
      </w:r>
    </w:p>
    <w:p w:rsidR="008F18DB" w:rsidRPr="00401BA2" w:rsidRDefault="008F18DB" w:rsidP="008F18DB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Fonts w:eastAsia="Times New Roman"/>
          <w:b/>
        </w:rPr>
      </w:pPr>
      <w:r w:rsidRPr="00401BA2">
        <w:rPr>
          <w:rFonts w:eastAsia="Times New Roman"/>
          <w:b/>
        </w:rPr>
        <w:t>Перечень основных диагностических мероприятий:</w:t>
      </w:r>
    </w:p>
    <w:p w:rsidR="00ED2600" w:rsidRPr="00401BA2" w:rsidRDefault="008F18DB" w:rsidP="00ED260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proofErr w:type="spellStart"/>
      <w:r w:rsidRPr="00401BA2">
        <w:rPr>
          <w:rStyle w:val="2"/>
          <w:bCs/>
        </w:rPr>
        <w:t>коа</w:t>
      </w:r>
      <w:r w:rsidR="00ED2600" w:rsidRPr="00401BA2">
        <w:rPr>
          <w:rStyle w:val="2"/>
          <w:bCs/>
        </w:rPr>
        <w:t>гулограмма</w:t>
      </w:r>
      <w:proofErr w:type="spellEnd"/>
      <w:r w:rsidR="00ED2600" w:rsidRPr="00401BA2">
        <w:rPr>
          <w:rStyle w:val="2"/>
          <w:bCs/>
        </w:rPr>
        <w:t xml:space="preserve"> (ПТИ, фибриноген, МНО)</w:t>
      </w:r>
      <w:r w:rsidRPr="00401BA2">
        <w:rPr>
          <w:rStyle w:val="2"/>
          <w:bCs/>
        </w:rPr>
        <w:t>;</w:t>
      </w:r>
    </w:p>
    <w:p w:rsidR="00ED2600" w:rsidRPr="00401BA2" w:rsidRDefault="00ED2600" w:rsidP="00ED2600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r w:rsidRPr="00401BA2">
        <w:rPr>
          <w:rStyle w:val="2"/>
          <w:bCs/>
        </w:rPr>
        <w:t>рентгенологическое обследование коленных суставов в 2 проекциях;</w:t>
      </w:r>
    </w:p>
    <w:p w:rsidR="008F18DB" w:rsidRPr="00401BA2" w:rsidRDefault="008F18DB" w:rsidP="008F18DB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  <w:bCs/>
        </w:rPr>
      </w:pPr>
      <w:r w:rsidRPr="00401BA2">
        <w:rPr>
          <w:rStyle w:val="11"/>
        </w:rPr>
        <w:t>Перечень дополнительных диагностических мероприятий:</w:t>
      </w:r>
      <w:r w:rsidRPr="00401BA2">
        <w:rPr>
          <w:rStyle w:val="2"/>
          <w:bCs/>
        </w:rPr>
        <w:t xml:space="preserve"> </w:t>
      </w:r>
    </w:p>
    <w:p w:rsidR="00EC2377" w:rsidRPr="00401BA2" w:rsidRDefault="00EC2377" w:rsidP="00EC2377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r w:rsidRPr="00401BA2">
        <w:rPr>
          <w:rStyle w:val="2"/>
          <w:bCs/>
        </w:rPr>
        <w:t>ОАК;</w:t>
      </w:r>
    </w:p>
    <w:p w:rsidR="00EC2377" w:rsidRPr="00401BA2" w:rsidRDefault="00EC2377" w:rsidP="00EC2377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r w:rsidRPr="00401BA2">
        <w:rPr>
          <w:rStyle w:val="2"/>
          <w:bCs/>
        </w:rPr>
        <w:t>ОАМ;</w:t>
      </w:r>
    </w:p>
    <w:p w:rsidR="008F18DB" w:rsidRPr="00401BA2" w:rsidRDefault="008F18DB" w:rsidP="008F18DB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r w:rsidRPr="00401BA2">
        <w:rPr>
          <w:rStyle w:val="2"/>
          <w:bCs/>
        </w:rPr>
        <w:t xml:space="preserve">биохимический анализ крови (билирубин общий </w:t>
      </w:r>
      <w:proofErr w:type="spellStart"/>
      <w:r w:rsidRPr="00401BA2">
        <w:rPr>
          <w:rStyle w:val="2"/>
          <w:bCs/>
        </w:rPr>
        <w:t>АЛаТ</w:t>
      </w:r>
      <w:proofErr w:type="spellEnd"/>
      <w:r w:rsidRPr="00401BA2">
        <w:rPr>
          <w:rStyle w:val="2"/>
          <w:bCs/>
        </w:rPr>
        <w:t xml:space="preserve">, </w:t>
      </w:r>
      <w:proofErr w:type="spellStart"/>
      <w:r w:rsidRPr="00401BA2">
        <w:rPr>
          <w:rStyle w:val="2"/>
          <w:bCs/>
        </w:rPr>
        <w:t>АСаТ</w:t>
      </w:r>
      <w:proofErr w:type="spellEnd"/>
      <w:r w:rsidRPr="00401BA2">
        <w:rPr>
          <w:rStyle w:val="2"/>
          <w:bCs/>
        </w:rPr>
        <w:t xml:space="preserve">, мочевина, </w:t>
      </w:r>
      <w:proofErr w:type="spellStart"/>
      <w:r w:rsidRPr="00401BA2">
        <w:rPr>
          <w:rStyle w:val="2"/>
          <w:bCs/>
        </w:rPr>
        <w:t>креатинин</w:t>
      </w:r>
      <w:proofErr w:type="spellEnd"/>
      <w:r w:rsidRPr="00401BA2">
        <w:rPr>
          <w:rStyle w:val="2"/>
          <w:bCs/>
        </w:rPr>
        <w:t>, белок общий);</w:t>
      </w:r>
    </w:p>
    <w:p w:rsidR="008F18DB" w:rsidRPr="00401BA2" w:rsidRDefault="008F18DB" w:rsidP="008F18DB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r w:rsidRPr="00401BA2">
        <w:rPr>
          <w:rStyle w:val="2"/>
        </w:rPr>
        <w:t>определение уровня глюкозы крови;</w:t>
      </w:r>
    </w:p>
    <w:p w:rsidR="008F18DB" w:rsidRPr="00401BA2" w:rsidRDefault="008F18DB" w:rsidP="008F18DB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</w:rPr>
      </w:pPr>
      <w:proofErr w:type="spellStart"/>
      <w:r w:rsidRPr="00401BA2">
        <w:rPr>
          <w:rStyle w:val="2"/>
        </w:rPr>
        <w:t>цитокиновый</w:t>
      </w:r>
      <w:proofErr w:type="spellEnd"/>
      <w:r w:rsidRPr="00401BA2">
        <w:rPr>
          <w:rStyle w:val="2"/>
        </w:rPr>
        <w:t xml:space="preserve"> профиль (интерлейкин-6,8, ФНО</w:t>
      </w:r>
      <w:proofErr w:type="gramStart"/>
      <w:r w:rsidRPr="00401BA2">
        <w:rPr>
          <w:rStyle w:val="2"/>
        </w:rPr>
        <w:t>-α);</w:t>
      </w:r>
      <w:proofErr w:type="gramEnd"/>
    </w:p>
    <w:p w:rsidR="008F18DB" w:rsidRPr="00401BA2" w:rsidRDefault="008F18DB" w:rsidP="008F18DB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r w:rsidRPr="00401BA2">
        <w:rPr>
          <w:rStyle w:val="2"/>
        </w:rPr>
        <w:t>маркеры костного метаболизма (</w:t>
      </w:r>
      <w:proofErr w:type="spellStart"/>
      <w:r w:rsidRPr="00401BA2">
        <w:rPr>
          <w:rStyle w:val="2"/>
        </w:rPr>
        <w:t>остеокальцин</w:t>
      </w:r>
      <w:proofErr w:type="spellEnd"/>
      <w:r w:rsidRPr="00401BA2">
        <w:rPr>
          <w:rStyle w:val="2"/>
        </w:rPr>
        <w:t xml:space="preserve">, </w:t>
      </w:r>
      <w:proofErr w:type="spellStart"/>
      <w:r w:rsidRPr="00401BA2">
        <w:rPr>
          <w:rStyle w:val="2"/>
        </w:rPr>
        <w:t>дезоксипиридинолин</w:t>
      </w:r>
      <w:proofErr w:type="spellEnd"/>
      <w:r w:rsidRPr="00401BA2">
        <w:rPr>
          <w:rStyle w:val="2"/>
        </w:rPr>
        <w:t>)</w:t>
      </w:r>
      <w:r w:rsidRPr="00401BA2">
        <w:rPr>
          <w:rStyle w:val="2"/>
          <w:bCs/>
        </w:rPr>
        <w:t>;</w:t>
      </w:r>
    </w:p>
    <w:p w:rsidR="008F18DB" w:rsidRPr="00401BA2" w:rsidRDefault="008F18DB" w:rsidP="008F18DB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2"/>
          <w:bCs/>
        </w:rPr>
      </w:pPr>
      <w:r w:rsidRPr="00401BA2">
        <w:rPr>
          <w:rStyle w:val="2"/>
          <w:bCs/>
        </w:rPr>
        <w:t>электрокардиография.</w:t>
      </w:r>
    </w:p>
    <w:p w:rsidR="00A719B0" w:rsidRPr="00401BA2" w:rsidRDefault="00A719B0" w:rsidP="008F18DB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</w:rPr>
      </w:pPr>
    </w:p>
    <w:p w:rsidR="008F18DB" w:rsidRPr="00401BA2" w:rsidRDefault="008F18DB" w:rsidP="008F18DB">
      <w:pPr>
        <w:rPr>
          <w:rStyle w:val="11"/>
          <w:b w:val="0"/>
          <w:color w:val="auto"/>
        </w:rPr>
      </w:pPr>
      <w:r w:rsidRPr="00401BA2">
        <w:rPr>
          <w:rStyle w:val="11"/>
          <w:b w:val="0"/>
          <w:color w:val="auto"/>
        </w:rPr>
        <w:t>Консультации специалистов:</w:t>
      </w:r>
    </w:p>
    <w:p w:rsidR="008F18DB" w:rsidRPr="00401BA2" w:rsidRDefault="008F18DB" w:rsidP="00B53703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консультация профильных специалистов при наличии сопутствующей патологии.</w:t>
      </w:r>
    </w:p>
    <w:p w:rsidR="00B53703" w:rsidRPr="00401BA2" w:rsidRDefault="00B53703" w:rsidP="00B53703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11"/>
          <w:b w:val="0"/>
        </w:rPr>
      </w:pPr>
    </w:p>
    <w:p w:rsidR="00B53703" w:rsidRPr="00401BA2" w:rsidRDefault="00B53703" w:rsidP="00B53703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bCs/>
          <w:shd w:val="clear" w:color="auto" w:fill="FFFFFF"/>
        </w:rPr>
      </w:pPr>
      <w:r w:rsidRPr="00401BA2">
        <w:rPr>
          <w:b/>
        </w:rPr>
        <w:t xml:space="preserve">Методика проведения процедуры/вмешательства: </w:t>
      </w:r>
    </w:p>
    <w:p w:rsidR="00B53703" w:rsidRPr="00401BA2" w:rsidRDefault="00CC662C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  <w:proofErr w:type="spellStart"/>
      <w:r w:rsidRPr="00401BA2">
        <w:rPr>
          <w:rStyle w:val="11"/>
        </w:rPr>
        <w:t>Эндопротезирование</w:t>
      </w:r>
      <w:proofErr w:type="spellEnd"/>
      <w:r w:rsidRPr="00401BA2">
        <w:rPr>
          <w:rStyle w:val="11"/>
        </w:rPr>
        <w:t xml:space="preserve"> </w:t>
      </w:r>
      <w:r w:rsidR="00B53703" w:rsidRPr="00401BA2">
        <w:rPr>
          <w:rStyle w:val="11"/>
        </w:rPr>
        <w:t>коленного сустава:</w:t>
      </w:r>
    </w:p>
    <w:p w:rsidR="009D0B4F" w:rsidRPr="00401BA2" w:rsidRDefault="009D0B4F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  <w:r w:rsidRPr="00401BA2">
        <w:rPr>
          <w:rStyle w:val="11"/>
          <w:b w:val="0"/>
        </w:rPr>
        <w:t>Показания:</w:t>
      </w:r>
    </w:p>
    <w:p w:rsidR="00CC662C" w:rsidRPr="00401BA2" w:rsidRDefault="009D0B4F" w:rsidP="00CC662C">
      <w:pPr>
        <w:pStyle w:val="21"/>
        <w:numPr>
          <w:ilvl w:val="0"/>
          <w:numId w:val="25"/>
        </w:numPr>
        <w:shd w:val="clear" w:color="auto" w:fill="auto"/>
        <w:tabs>
          <w:tab w:val="left" w:pos="567"/>
          <w:tab w:val="left" w:pos="1134"/>
        </w:tabs>
        <w:spacing w:line="240" w:lineRule="auto"/>
        <w:ind w:left="0" w:firstLine="0"/>
        <w:rPr>
          <w:rStyle w:val="11"/>
          <w:b w:val="0"/>
          <w:bCs w:val="0"/>
        </w:rPr>
      </w:pPr>
      <w:proofErr w:type="spellStart"/>
      <w:r w:rsidRPr="00401BA2">
        <w:rPr>
          <w:rStyle w:val="11"/>
          <w:b w:val="0"/>
        </w:rPr>
        <w:t>гонартроз</w:t>
      </w:r>
      <w:proofErr w:type="spellEnd"/>
      <w:r w:rsidR="00B53703" w:rsidRPr="00401BA2">
        <w:rPr>
          <w:rStyle w:val="11"/>
          <w:b w:val="0"/>
        </w:rPr>
        <w:t xml:space="preserve"> II-III степени,</w:t>
      </w:r>
      <w:r w:rsidR="00CC662C" w:rsidRPr="00401BA2">
        <w:rPr>
          <w:rStyle w:val="11"/>
          <w:b w:val="0"/>
        </w:rPr>
        <w:t xml:space="preserve"> </w:t>
      </w:r>
      <w:r w:rsidRPr="00401BA2">
        <w:rPr>
          <w:rStyle w:val="11"/>
          <w:b w:val="0"/>
        </w:rPr>
        <w:t xml:space="preserve">с </w:t>
      </w:r>
      <w:r w:rsidR="00CC662C" w:rsidRPr="00401BA2">
        <w:rPr>
          <w:rStyle w:val="11"/>
          <w:b w:val="0"/>
        </w:rPr>
        <w:t>невыраженн</w:t>
      </w:r>
      <w:r w:rsidRPr="00401BA2">
        <w:rPr>
          <w:rStyle w:val="11"/>
          <w:b w:val="0"/>
        </w:rPr>
        <w:t>ой деформацией</w:t>
      </w:r>
      <w:r w:rsidR="00CC662C" w:rsidRPr="00401BA2">
        <w:rPr>
          <w:rStyle w:val="11"/>
          <w:b w:val="0"/>
        </w:rPr>
        <w:t xml:space="preserve"> коленного сустава (</w:t>
      </w:r>
      <w:proofErr w:type="spellStart"/>
      <w:r w:rsidR="00CC662C" w:rsidRPr="00401BA2">
        <w:rPr>
          <w:rStyle w:val="11"/>
          <w:b w:val="0"/>
        </w:rPr>
        <w:t>вальгус</w:t>
      </w:r>
      <w:proofErr w:type="spellEnd"/>
      <w:r w:rsidR="00CC662C" w:rsidRPr="00401BA2">
        <w:rPr>
          <w:rStyle w:val="11"/>
          <w:b w:val="0"/>
        </w:rPr>
        <w:t>/</w:t>
      </w:r>
      <w:proofErr w:type="spellStart"/>
      <w:r w:rsidR="00CC662C" w:rsidRPr="00401BA2">
        <w:rPr>
          <w:rStyle w:val="11"/>
          <w:b w:val="0"/>
        </w:rPr>
        <w:t>варус</w:t>
      </w:r>
      <w:proofErr w:type="spellEnd"/>
      <w:r w:rsidR="00CC662C" w:rsidRPr="00401BA2">
        <w:rPr>
          <w:rStyle w:val="11"/>
          <w:b w:val="0"/>
        </w:rPr>
        <w:t xml:space="preserve"> до 15-200)</w:t>
      </w:r>
      <w:r w:rsidRPr="00401BA2">
        <w:rPr>
          <w:rStyle w:val="11"/>
          <w:b w:val="0"/>
        </w:rPr>
        <w:t>.</w:t>
      </w:r>
    </w:p>
    <w:p w:rsidR="009D0B4F" w:rsidRPr="00401BA2" w:rsidRDefault="009D0B4F" w:rsidP="009D0B4F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11"/>
          <w:b w:val="0"/>
          <w:bCs w:val="0"/>
        </w:rPr>
      </w:pPr>
    </w:p>
    <w:p w:rsidR="009D0B4F" w:rsidRPr="00401BA2" w:rsidRDefault="009D0B4F" w:rsidP="009D0B4F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</w:rPr>
      </w:pPr>
      <w:r w:rsidRPr="00401BA2">
        <w:t>Этапы проведения процедуры:</w:t>
      </w:r>
    </w:p>
    <w:p w:rsidR="0060194C" w:rsidRPr="00401BA2" w:rsidRDefault="0060194C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подготовка операционного поля;</w:t>
      </w:r>
      <w:r w:rsidR="00B53703" w:rsidRPr="00401BA2">
        <w:rPr>
          <w:rStyle w:val="11"/>
          <w:b w:val="0"/>
        </w:rPr>
        <w:t xml:space="preserve"> </w:t>
      </w:r>
    </w:p>
    <w:p w:rsidR="0060194C" w:rsidRPr="00401BA2" w:rsidRDefault="00B53703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доступ к коленному суставу</w:t>
      </w:r>
      <w:r w:rsidR="0060194C" w:rsidRPr="00401BA2">
        <w:rPr>
          <w:rStyle w:val="11"/>
          <w:b w:val="0"/>
        </w:rPr>
        <w:t>;</w:t>
      </w:r>
      <w:r w:rsidRPr="00401BA2">
        <w:rPr>
          <w:rStyle w:val="11"/>
          <w:b w:val="0"/>
        </w:rPr>
        <w:t xml:space="preserve"> </w:t>
      </w:r>
    </w:p>
    <w:p w:rsidR="0060194C" w:rsidRPr="00401BA2" w:rsidRDefault="0060194C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подготовка</w:t>
      </w:r>
      <w:r w:rsidR="00B53703" w:rsidRPr="00401BA2">
        <w:rPr>
          <w:rStyle w:val="11"/>
          <w:b w:val="0"/>
        </w:rPr>
        <w:t xml:space="preserve"> суставных концов бедренной и большеберцовой костей (удаление менисков, </w:t>
      </w:r>
      <w:proofErr w:type="spellStart"/>
      <w:r w:rsidR="00B53703" w:rsidRPr="00401BA2">
        <w:rPr>
          <w:rStyle w:val="11"/>
          <w:b w:val="0"/>
        </w:rPr>
        <w:t>гетеротопических</w:t>
      </w:r>
      <w:proofErr w:type="spellEnd"/>
      <w:r w:rsidR="00B53703" w:rsidRPr="00401BA2">
        <w:rPr>
          <w:rStyle w:val="11"/>
          <w:b w:val="0"/>
        </w:rPr>
        <w:t xml:space="preserve"> </w:t>
      </w:r>
      <w:proofErr w:type="spellStart"/>
      <w:r w:rsidR="00B53703" w:rsidRPr="00401BA2">
        <w:rPr>
          <w:rStyle w:val="11"/>
          <w:b w:val="0"/>
        </w:rPr>
        <w:t>оссификатов</w:t>
      </w:r>
      <w:proofErr w:type="spellEnd"/>
      <w:r w:rsidR="00B53703" w:rsidRPr="00401BA2">
        <w:rPr>
          <w:rStyle w:val="11"/>
          <w:b w:val="0"/>
        </w:rPr>
        <w:t>, балансирования связок коленного сустава, обработка надколенника и др.)</w:t>
      </w:r>
      <w:r w:rsidRPr="00401BA2">
        <w:rPr>
          <w:rStyle w:val="11"/>
          <w:b w:val="0"/>
        </w:rPr>
        <w:t>;</w:t>
      </w:r>
      <w:r w:rsidR="00B53703" w:rsidRPr="00401BA2">
        <w:rPr>
          <w:rStyle w:val="11"/>
          <w:b w:val="0"/>
        </w:rPr>
        <w:t xml:space="preserve"> </w:t>
      </w:r>
    </w:p>
    <w:p w:rsidR="00B53703" w:rsidRPr="00401BA2" w:rsidRDefault="00B53703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резекция мыщелков бедренной и большеберцовой костей</w:t>
      </w:r>
      <w:r w:rsidR="0060194C" w:rsidRPr="00401BA2">
        <w:rPr>
          <w:rStyle w:val="11"/>
          <w:b w:val="0"/>
        </w:rPr>
        <w:t>;</w:t>
      </w:r>
      <w:r w:rsidRPr="00401BA2">
        <w:rPr>
          <w:rStyle w:val="11"/>
          <w:b w:val="0"/>
        </w:rPr>
        <w:t xml:space="preserve"> </w:t>
      </w:r>
    </w:p>
    <w:p w:rsidR="00B53703" w:rsidRPr="00401BA2" w:rsidRDefault="0060194C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</w:t>
      </w:r>
      <w:r w:rsidR="00B53703" w:rsidRPr="00401BA2">
        <w:rPr>
          <w:rStyle w:val="11"/>
          <w:b w:val="0"/>
        </w:rPr>
        <w:t>ценка двигательной функции сустава с применением примерочного имплантата</w:t>
      </w:r>
      <w:r w:rsidRPr="00401BA2">
        <w:rPr>
          <w:rStyle w:val="11"/>
          <w:b w:val="0"/>
        </w:rPr>
        <w:t>; коррекция связочного аппарата;</w:t>
      </w:r>
    </w:p>
    <w:p w:rsidR="0060194C" w:rsidRPr="00401BA2" w:rsidRDefault="0060194C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lastRenderedPageBreak/>
        <w:t>обработка</w:t>
      </w:r>
      <w:r w:rsidR="00B53703" w:rsidRPr="00401BA2">
        <w:rPr>
          <w:rStyle w:val="11"/>
          <w:b w:val="0"/>
        </w:rPr>
        <w:t xml:space="preserve"> послеоперационной раны</w:t>
      </w:r>
      <w:r w:rsidRPr="00401BA2">
        <w:rPr>
          <w:rStyle w:val="11"/>
          <w:b w:val="0"/>
        </w:rPr>
        <w:t>;</w:t>
      </w:r>
      <w:r w:rsidR="00B53703" w:rsidRPr="00401BA2">
        <w:rPr>
          <w:rStyle w:val="11"/>
          <w:b w:val="0"/>
        </w:rPr>
        <w:t xml:space="preserve"> </w:t>
      </w:r>
    </w:p>
    <w:p w:rsidR="0060194C" w:rsidRPr="00401BA2" w:rsidRDefault="00B53703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установка</w:t>
      </w:r>
      <w:r w:rsidR="00CC662C" w:rsidRPr="00401BA2">
        <w:rPr>
          <w:rStyle w:val="11"/>
          <w:b w:val="0"/>
        </w:rPr>
        <w:t xml:space="preserve"> </w:t>
      </w:r>
      <w:proofErr w:type="gramStart"/>
      <w:r w:rsidR="00062296" w:rsidRPr="00401BA2">
        <w:rPr>
          <w:rStyle w:val="11"/>
          <w:b w:val="0"/>
        </w:rPr>
        <w:t>коленного</w:t>
      </w:r>
      <w:proofErr w:type="gramEnd"/>
      <w:r w:rsidRPr="00401BA2">
        <w:rPr>
          <w:rStyle w:val="11"/>
          <w:b w:val="0"/>
        </w:rPr>
        <w:t xml:space="preserve"> </w:t>
      </w:r>
      <w:proofErr w:type="spellStart"/>
      <w:r w:rsidR="00CC662C" w:rsidRPr="00401BA2">
        <w:rPr>
          <w:rStyle w:val="11"/>
          <w:b w:val="0"/>
        </w:rPr>
        <w:t>и</w:t>
      </w:r>
      <w:r w:rsidRPr="00401BA2">
        <w:rPr>
          <w:rStyle w:val="11"/>
          <w:b w:val="0"/>
        </w:rPr>
        <w:t>млантата</w:t>
      </w:r>
      <w:proofErr w:type="spellEnd"/>
      <w:r w:rsidR="0060194C" w:rsidRPr="00401BA2">
        <w:rPr>
          <w:rStyle w:val="11"/>
          <w:b w:val="0"/>
        </w:rPr>
        <w:t>;</w:t>
      </w:r>
    </w:p>
    <w:p w:rsidR="00CC662C" w:rsidRPr="00401BA2" w:rsidRDefault="00CC662C" w:rsidP="0060194C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 xml:space="preserve">проводится </w:t>
      </w:r>
      <w:proofErr w:type="gramStart"/>
      <w:r w:rsidRPr="00401BA2">
        <w:rPr>
          <w:rStyle w:val="11"/>
          <w:b w:val="0"/>
        </w:rPr>
        <w:t>п</w:t>
      </w:r>
      <w:r w:rsidR="00B53703" w:rsidRPr="00401BA2">
        <w:rPr>
          <w:rStyle w:val="11"/>
          <w:b w:val="0"/>
        </w:rPr>
        <w:t>ослойное</w:t>
      </w:r>
      <w:proofErr w:type="gramEnd"/>
      <w:r w:rsidR="00B53703" w:rsidRPr="00401BA2">
        <w:rPr>
          <w:rStyle w:val="11"/>
          <w:b w:val="0"/>
        </w:rPr>
        <w:t xml:space="preserve"> </w:t>
      </w:r>
      <w:proofErr w:type="spellStart"/>
      <w:r w:rsidR="00B53703" w:rsidRPr="00401BA2">
        <w:rPr>
          <w:rStyle w:val="11"/>
          <w:b w:val="0"/>
        </w:rPr>
        <w:t>ушивание</w:t>
      </w:r>
      <w:proofErr w:type="spellEnd"/>
      <w:r w:rsidR="00B53703" w:rsidRPr="00401BA2">
        <w:rPr>
          <w:rStyle w:val="11"/>
          <w:b w:val="0"/>
        </w:rPr>
        <w:t xml:space="preserve"> раны</w:t>
      </w:r>
      <w:r w:rsidRPr="00401BA2">
        <w:rPr>
          <w:rStyle w:val="11"/>
          <w:b w:val="0"/>
        </w:rPr>
        <w:t>.</w:t>
      </w:r>
    </w:p>
    <w:p w:rsidR="00B53703" w:rsidRPr="00401BA2" w:rsidRDefault="00CC662C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  <w:proofErr w:type="gramStart"/>
      <w:r w:rsidRPr="00401BA2">
        <w:rPr>
          <w:rStyle w:val="11"/>
        </w:rPr>
        <w:t>П</w:t>
      </w:r>
      <w:r w:rsidR="00B53703" w:rsidRPr="00401BA2">
        <w:rPr>
          <w:rStyle w:val="11"/>
        </w:rPr>
        <w:t>ервичное</w:t>
      </w:r>
      <w:proofErr w:type="gramEnd"/>
      <w:r w:rsidR="00B53703" w:rsidRPr="00401BA2">
        <w:rPr>
          <w:rStyle w:val="11"/>
        </w:rPr>
        <w:t xml:space="preserve"> </w:t>
      </w:r>
      <w:proofErr w:type="spellStart"/>
      <w:r w:rsidR="00B53703" w:rsidRPr="00401BA2">
        <w:rPr>
          <w:rStyle w:val="11"/>
        </w:rPr>
        <w:t>гемипротезирование</w:t>
      </w:r>
      <w:proofErr w:type="spellEnd"/>
      <w:r w:rsidR="00B53703" w:rsidRPr="00401BA2">
        <w:rPr>
          <w:rStyle w:val="11"/>
        </w:rPr>
        <w:t xml:space="preserve"> коленного сустава:</w:t>
      </w:r>
    </w:p>
    <w:p w:rsidR="009D0B4F" w:rsidRPr="00401BA2" w:rsidRDefault="009D0B4F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  <w:r w:rsidRPr="00401BA2">
        <w:rPr>
          <w:rStyle w:val="11"/>
          <w:b w:val="0"/>
        </w:rPr>
        <w:t>Показания:</w:t>
      </w:r>
    </w:p>
    <w:p w:rsidR="00B53703" w:rsidRPr="00401BA2" w:rsidRDefault="00B53703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преимущественн</w:t>
      </w:r>
      <w:r w:rsidR="009D0B4F" w:rsidRPr="00401BA2">
        <w:rPr>
          <w:rStyle w:val="11"/>
          <w:b w:val="0"/>
        </w:rPr>
        <w:t>ое</w:t>
      </w:r>
      <w:r w:rsidRPr="00401BA2">
        <w:rPr>
          <w:rStyle w:val="11"/>
          <w:b w:val="0"/>
        </w:rPr>
        <w:t xml:space="preserve"> поражение одного мыщелка бедренной и/или большеберцовой кости.</w:t>
      </w:r>
    </w:p>
    <w:p w:rsidR="009D0B4F" w:rsidRPr="00401BA2" w:rsidRDefault="009D0B4F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9D0B4F" w:rsidRPr="00401BA2" w:rsidRDefault="009D0B4F" w:rsidP="009D0B4F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</w:rPr>
      </w:pPr>
      <w:r w:rsidRPr="00401BA2">
        <w:t>Этапы проведения процедуры:</w:t>
      </w:r>
    </w:p>
    <w:p w:rsidR="009D0B4F" w:rsidRPr="00401BA2" w:rsidRDefault="00B53703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подготовк</w:t>
      </w:r>
      <w:r w:rsidR="009D0B4F" w:rsidRPr="00401BA2">
        <w:rPr>
          <w:rStyle w:val="11"/>
          <w:b w:val="0"/>
        </w:rPr>
        <w:t>а операционного поля;</w:t>
      </w:r>
    </w:p>
    <w:p w:rsidR="009D0B4F" w:rsidRPr="00401BA2" w:rsidRDefault="0060194C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доступ к коленному суставу</w:t>
      </w:r>
      <w:r w:rsidR="009D0B4F" w:rsidRPr="00401BA2">
        <w:rPr>
          <w:rStyle w:val="11"/>
          <w:b w:val="0"/>
        </w:rPr>
        <w:t>;</w:t>
      </w:r>
    </w:p>
    <w:p w:rsidR="00B53703" w:rsidRPr="00401BA2" w:rsidRDefault="00B53703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подготовк</w:t>
      </w:r>
      <w:r w:rsidR="009D0B4F" w:rsidRPr="00401BA2">
        <w:rPr>
          <w:rStyle w:val="11"/>
          <w:b w:val="0"/>
        </w:rPr>
        <w:t>а</w:t>
      </w:r>
      <w:r w:rsidRPr="00401BA2">
        <w:rPr>
          <w:rStyle w:val="11"/>
          <w:b w:val="0"/>
        </w:rPr>
        <w:t xml:space="preserve"> суставных концов бедренной и большеберцовой костей (удаление мениска, </w:t>
      </w:r>
      <w:proofErr w:type="spellStart"/>
      <w:r w:rsidRPr="00401BA2">
        <w:rPr>
          <w:rStyle w:val="11"/>
          <w:b w:val="0"/>
        </w:rPr>
        <w:t>гетеротопических</w:t>
      </w:r>
      <w:proofErr w:type="spell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оссификатов</w:t>
      </w:r>
      <w:proofErr w:type="spellEnd"/>
      <w:r w:rsidRPr="00401BA2">
        <w:rPr>
          <w:rStyle w:val="11"/>
          <w:b w:val="0"/>
        </w:rPr>
        <w:t>, балансирования связок коленного сустава, и др.) производится частичная резекция мыщелков бедренной и большеберцовой костей</w:t>
      </w:r>
      <w:r w:rsidR="009D0B4F" w:rsidRPr="00401BA2">
        <w:rPr>
          <w:rStyle w:val="11"/>
          <w:b w:val="0"/>
        </w:rPr>
        <w:t>;</w:t>
      </w:r>
    </w:p>
    <w:p w:rsidR="00B53703" w:rsidRPr="00401BA2" w:rsidRDefault="009D0B4F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</w:t>
      </w:r>
      <w:r w:rsidR="00B53703" w:rsidRPr="00401BA2">
        <w:rPr>
          <w:rStyle w:val="11"/>
          <w:b w:val="0"/>
        </w:rPr>
        <w:t>ценка двигательной функции сустава с приме</w:t>
      </w:r>
      <w:r w:rsidRPr="00401BA2">
        <w:rPr>
          <w:rStyle w:val="11"/>
          <w:b w:val="0"/>
        </w:rPr>
        <w:t>нением примерочного имплантата; коррекция связочного аппарата;</w:t>
      </w:r>
    </w:p>
    <w:p w:rsidR="009D0B4F" w:rsidRPr="00401BA2" w:rsidRDefault="0060194C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обработк</w:t>
      </w:r>
      <w:r w:rsidR="009D0B4F" w:rsidRPr="00401BA2">
        <w:rPr>
          <w:rStyle w:val="11"/>
          <w:b w:val="0"/>
        </w:rPr>
        <w:t>а послеоперационной раны;</w:t>
      </w:r>
    </w:p>
    <w:p w:rsidR="009D0B4F" w:rsidRPr="00401BA2" w:rsidRDefault="0060194C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 xml:space="preserve">установка </w:t>
      </w:r>
      <w:proofErr w:type="gramStart"/>
      <w:r w:rsidR="00062296" w:rsidRPr="00401BA2">
        <w:rPr>
          <w:rStyle w:val="11"/>
          <w:b w:val="0"/>
        </w:rPr>
        <w:t>коленного</w:t>
      </w:r>
      <w:proofErr w:type="gram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имлантата</w:t>
      </w:r>
      <w:proofErr w:type="spellEnd"/>
      <w:r w:rsidR="009D0B4F" w:rsidRPr="00401BA2">
        <w:rPr>
          <w:rStyle w:val="11"/>
          <w:b w:val="0"/>
        </w:rPr>
        <w:t>;</w:t>
      </w:r>
    </w:p>
    <w:p w:rsidR="00B53703" w:rsidRPr="00401BA2" w:rsidRDefault="0060194C" w:rsidP="009D0B4F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proofErr w:type="gramStart"/>
      <w:r w:rsidRPr="00401BA2">
        <w:rPr>
          <w:rStyle w:val="11"/>
          <w:b w:val="0"/>
        </w:rPr>
        <w:t>послойное</w:t>
      </w:r>
      <w:proofErr w:type="gram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ушивание</w:t>
      </w:r>
      <w:proofErr w:type="spellEnd"/>
      <w:r w:rsidRPr="00401BA2">
        <w:rPr>
          <w:rStyle w:val="11"/>
          <w:b w:val="0"/>
        </w:rPr>
        <w:t xml:space="preserve"> раны.</w:t>
      </w:r>
    </w:p>
    <w:p w:rsidR="0060194C" w:rsidRPr="00401BA2" w:rsidRDefault="0060194C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B53703" w:rsidRPr="00401BA2" w:rsidRDefault="0060194C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  <w:r w:rsidRPr="00401BA2">
        <w:rPr>
          <w:rStyle w:val="11"/>
        </w:rPr>
        <w:t>П</w:t>
      </w:r>
      <w:r w:rsidR="00B53703" w:rsidRPr="00401BA2">
        <w:rPr>
          <w:rStyle w:val="11"/>
        </w:rPr>
        <w:t xml:space="preserve">ервичное </w:t>
      </w:r>
      <w:r w:rsidRPr="00401BA2">
        <w:rPr>
          <w:rStyle w:val="11"/>
        </w:rPr>
        <w:t>«сложное»/</w:t>
      </w:r>
      <w:r w:rsidR="00B53703" w:rsidRPr="00401BA2">
        <w:rPr>
          <w:rStyle w:val="11"/>
        </w:rPr>
        <w:t xml:space="preserve">«нестандартное» </w:t>
      </w:r>
      <w:proofErr w:type="spellStart"/>
      <w:r w:rsidR="00B53703" w:rsidRPr="00401BA2">
        <w:rPr>
          <w:rStyle w:val="11"/>
        </w:rPr>
        <w:t>эндопротезирование</w:t>
      </w:r>
      <w:proofErr w:type="spellEnd"/>
      <w:r w:rsidR="00B53703" w:rsidRPr="00401BA2">
        <w:rPr>
          <w:rStyle w:val="11"/>
        </w:rPr>
        <w:t xml:space="preserve"> коленного сустава:</w:t>
      </w:r>
    </w:p>
    <w:p w:rsidR="009D0B4F" w:rsidRPr="00401BA2" w:rsidRDefault="009D0B4F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  <w:r w:rsidRPr="00401BA2">
        <w:rPr>
          <w:rStyle w:val="11"/>
          <w:b w:val="0"/>
        </w:rPr>
        <w:t>Показания:</w:t>
      </w:r>
    </w:p>
    <w:p w:rsidR="00B53703" w:rsidRPr="00401BA2" w:rsidRDefault="00B53703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груб</w:t>
      </w:r>
      <w:r w:rsidR="009D0B4F" w:rsidRPr="00401BA2">
        <w:rPr>
          <w:rStyle w:val="11"/>
          <w:b w:val="0"/>
        </w:rPr>
        <w:t>ая</w:t>
      </w:r>
      <w:r w:rsidRPr="00401BA2">
        <w:rPr>
          <w:rStyle w:val="11"/>
          <w:b w:val="0"/>
        </w:rPr>
        <w:t xml:space="preserve"> деформаци</w:t>
      </w:r>
      <w:r w:rsidR="009D0B4F" w:rsidRPr="00401BA2">
        <w:rPr>
          <w:rStyle w:val="11"/>
          <w:b w:val="0"/>
        </w:rPr>
        <w:t>я</w:t>
      </w:r>
      <w:r w:rsidRPr="00401BA2">
        <w:rPr>
          <w:rStyle w:val="11"/>
          <w:b w:val="0"/>
        </w:rPr>
        <w:t xml:space="preserve"> коленного сустава (</w:t>
      </w:r>
      <w:proofErr w:type="spellStart"/>
      <w:r w:rsidRPr="00401BA2">
        <w:rPr>
          <w:rStyle w:val="11"/>
          <w:b w:val="0"/>
        </w:rPr>
        <w:t>варусная</w:t>
      </w:r>
      <w:proofErr w:type="spellEnd"/>
      <w:r w:rsidRPr="00401BA2">
        <w:rPr>
          <w:rStyle w:val="11"/>
          <w:b w:val="0"/>
        </w:rPr>
        <w:t xml:space="preserve"> или вальгусная более 200) в результате дефектов мыщелков бедренной и/или большеберцовой костей различной этиологии. </w:t>
      </w:r>
    </w:p>
    <w:p w:rsidR="000443B9" w:rsidRPr="00401BA2" w:rsidRDefault="000443B9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0443B9" w:rsidRPr="00401BA2" w:rsidRDefault="000443B9" w:rsidP="000443B9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</w:rPr>
      </w:pPr>
      <w:r w:rsidRPr="00401BA2">
        <w:t>Этапы проведения процедуры:</w:t>
      </w:r>
    </w:p>
    <w:p w:rsidR="000443B9" w:rsidRPr="00401BA2" w:rsidRDefault="00B53703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подготовк</w:t>
      </w:r>
      <w:r w:rsidR="000443B9" w:rsidRPr="00401BA2">
        <w:rPr>
          <w:rStyle w:val="11"/>
          <w:b w:val="0"/>
        </w:rPr>
        <w:t>а операционного поля;</w:t>
      </w:r>
    </w:p>
    <w:p w:rsidR="000443B9" w:rsidRPr="00401BA2" w:rsidRDefault="00B53703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доступ к</w:t>
      </w:r>
      <w:r w:rsidR="0060194C" w:rsidRPr="00401BA2">
        <w:rPr>
          <w:rStyle w:val="11"/>
          <w:b w:val="0"/>
        </w:rPr>
        <w:t xml:space="preserve"> коленному суставу</w:t>
      </w:r>
      <w:r w:rsidR="000443B9" w:rsidRPr="00401BA2">
        <w:rPr>
          <w:rStyle w:val="11"/>
          <w:b w:val="0"/>
        </w:rPr>
        <w:t>;</w:t>
      </w:r>
    </w:p>
    <w:p w:rsidR="000443B9" w:rsidRPr="00401BA2" w:rsidRDefault="00B53703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подготовк</w:t>
      </w:r>
      <w:r w:rsidR="000443B9" w:rsidRPr="00401BA2">
        <w:rPr>
          <w:rStyle w:val="11"/>
          <w:b w:val="0"/>
        </w:rPr>
        <w:t>а</w:t>
      </w:r>
      <w:r w:rsidRPr="00401BA2">
        <w:rPr>
          <w:rStyle w:val="11"/>
          <w:b w:val="0"/>
        </w:rPr>
        <w:t xml:space="preserve"> суставных концов бедренной и большеберцовой костей (удаление менисков, </w:t>
      </w:r>
      <w:proofErr w:type="spellStart"/>
      <w:r w:rsidRPr="00401BA2">
        <w:rPr>
          <w:rStyle w:val="11"/>
          <w:b w:val="0"/>
        </w:rPr>
        <w:t>гетеротопических</w:t>
      </w:r>
      <w:proofErr w:type="spell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оссификатов</w:t>
      </w:r>
      <w:proofErr w:type="spellEnd"/>
      <w:r w:rsidRPr="00401BA2">
        <w:rPr>
          <w:rStyle w:val="11"/>
          <w:b w:val="0"/>
        </w:rPr>
        <w:t>, балансирования связок коленного сустава</w:t>
      </w:r>
      <w:r w:rsidR="000443B9" w:rsidRPr="00401BA2">
        <w:rPr>
          <w:rStyle w:val="11"/>
          <w:b w:val="0"/>
        </w:rPr>
        <w:t>, обработка надколенника и др.);</w:t>
      </w:r>
    </w:p>
    <w:p w:rsidR="000443B9" w:rsidRPr="00401BA2" w:rsidRDefault="00B53703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производится резекция мыщелков бедренной и большеберцовой костей</w:t>
      </w:r>
      <w:r w:rsidR="000443B9" w:rsidRPr="00401BA2">
        <w:rPr>
          <w:rStyle w:val="11"/>
          <w:b w:val="0"/>
        </w:rPr>
        <w:t>;</w:t>
      </w:r>
    </w:p>
    <w:p w:rsidR="000443B9" w:rsidRPr="00401BA2" w:rsidRDefault="000443B9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ч</w:t>
      </w:r>
      <w:r w:rsidR="00B53703" w:rsidRPr="00401BA2">
        <w:rPr>
          <w:rStyle w:val="11"/>
          <w:b w:val="0"/>
        </w:rPr>
        <w:t xml:space="preserve">астичная резекция пораженного мыщелка бедренной и/или большеберцовой кости с подбором аугмента, костной </w:t>
      </w:r>
      <w:proofErr w:type="spellStart"/>
      <w:r w:rsidR="00B53703" w:rsidRPr="00401BA2">
        <w:rPr>
          <w:rStyle w:val="11"/>
          <w:b w:val="0"/>
        </w:rPr>
        <w:t>ауто</w:t>
      </w:r>
      <w:proofErr w:type="spellEnd"/>
      <w:r w:rsidR="00B53703" w:rsidRPr="00401BA2">
        <w:rPr>
          <w:rStyle w:val="11"/>
          <w:b w:val="0"/>
        </w:rPr>
        <w:t>/аллопластики или арм</w:t>
      </w:r>
      <w:r w:rsidRPr="00401BA2">
        <w:rPr>
          <w:rStyle w:val="11"/>
          <w:b w:val="0"/>
        </w:rPr>
        <w:t>ирование дефекта (менее 10 мм);</w:t>
      </w:r>
    </w:p>
    <w:p w:rsidR="000443B9" w:rsidRPr="00401BA2" w:rsidRDefault="000443B9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</w:t>
      </w:r>
      <w:r w:rsidR="00B53703" w:rsidRPr="00401BA2">
        <w:rPr>
          <w:rStyle w:val="11"/>
          <w:b w:val="0"/>
        </w:rPr>
        <w:t xml:space="preserve">ценка двигательной функции сустава с применением примерочного имплантата (имплантат может быть несвязанный, </w:t>
      </w:r>
      <w:proofErr w:type="spellStart"/>
      <w:r w:rsidR="00B53703" w:rsidRPr="00401BA2">
        <w:rPr>
          <w:rStyle w:val="11"/>
          <w:b w:val="0"/>
        </w:rPr>
        <w:t>полусвязанный</w:t>
      </w:r>
      <w:proofErr w:type="spellEnd"/>
      <w:r w:rsidR="00B53703" w:rsidRPr="00401BA2">
        <w:rPr>
          <w:rStyle w:val="11"/>
          <w:b w:val="0"/>
        </w:rPr>
        <w:t>, связанный) с укрепляющими стержнями (согласно п</w:t>
      </w:r>
      <w:r w:rsidRPr="00401BA2">
        <w:rPr>
          <w:rStyle w:val="11"/>
          <w:b w:val="0"/>
        </w:rPr>
        <w:t>редоперационному планированию);</w:t>
      </w:r>
    </w:p>
    <w:p w:rsidR="00B53703" w:rsidRPr="00401BA2" w:rsidRDefault="000443B9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коррекция связочного аппарата;</w:t>
      </w:r>
      <w:r w:rsidR="00B53703" w:rsidRPr="00401BA2">
        <w:rPr>
          <w:rStyle w:val="11"/>
          <w:b w:val="0"/>
        </w:rPr>
        <w:t xml:space="preserve"> </w:t>
      </w:r>
    </w:p>
    <w:p w:rsidR="000443B9" w:rsidRPr="00401BA2" w:rsidRDefault="0060194C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обработк</w:t>
      </w:r>
      <w:r w:rsidR="000443B9" w:rsidRPr="00401BA2">
        <w:rPr>
          <w:rStyle w:val="11"/>
          <w:b w:val="0"/>
        </w:rPr>
        <w:t>а</w:t>
      </w:r>
      <w:r w:rsidRPr="00401BA2">
        <w:rPr>
          <w:rStyle w:val="11"/>
          <w:b w:val="0"/>
        </w:rPr>
        <w:t xml:space="preserve"> послеоперационной раны</w:t>
      </w:r>
      <w:r w:rsidR="000443B9" w:rsidRPr="00401BA2">
        <w:rPr>
          <w:rStyle w:val="11"/>
          <w:b w:val="0"/>
        </w:rPr>
        <w:t>;</w:t>
      </w:r>
    </w:p>
    <w:p w:rsidR="000443B9" w:rsidRPr="00401BA2" w:rsidRDefault="0060194C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 xml:space="preserve">установка </w:t>
      </w:r>
      <w:proofErr w:type="gramStart"/>
      <w:r w:rsidR="00062296" w:rsidRPr="00401BA2">
        <w:rPr>
          <w:rStyle w:val="11"/>
          <w:b w:val="0"/>
        </w:rPr>
        <w:t>коленного</w:t>
      </w:r>
      <w:proofErr w:type="gram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имлантата</w:t>
      </w:r>
      <w:proofErr w:type="spellEnd"/>
      <w:r w:rsidR="000443B9" w:rsidRPr="00401BA2">
        <w:rPr>
          <w:rStyle w:val="11"/>
          <w:b w:val="0"/>
        </w:rPr>
        <w:t>;</w:t>
      </w:r>
    </w:p>
    <w:p w:rsidR="0060194C" w:rsidRPr="00401BA2" w:rsidRDefault="0060194C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proofErr w:type="gramStart"/>
      <w:r w:rsidRPr="00401BA2">
        <w:rPr>
          <w:rStyle w:val="11"/>
          <w:b w:val="0"/>
        </w:rPr>
        <w:t>послойное</w:t>
      </w:r>
      <w:proofErr w:type="gram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ушивание</w:t>
      </w:r>
      <w:proofErr w:type="spellEnd"/>
      <w:r w:rsidRPr="00401BA2">
        <w:rPr>
          <w:rStyle w:val="11"/>
          <w:b w:val="0"/>
        </w:rPr>
        <w:t xml:space="preserve"> раны.</w:t>
      </w:r>
    </w:p>
    <w:p w:rsidR="0060194C" w:rsidRPr="00401BA2" w:rsidRDefault="0060194C" w:rsidP="0060194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B53703" w:rsidRPr="00401BA2" w:rsidRDefault="0060194C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  <w:proofErr w:type="spellStart"/>
      <w:r w:rsidRPr="00401BA2">
        <w:rPr>
          <w:rStyle w:val="11"/>
        </w:rPr>
        <w:lastRenderedPageBreak/>
        <w:t>Э</w:t>
      </w:r>
      <w:r w:rsidR="00B53703" w:rsidRPr="00401BA2">
        <w:rPr>
          <w:rStyle w:val="11"/>
        </w:rPr>
        <w:t>ндопротезирование</w:t>
      </w:r>
      <w:proofErr w:type="spellEnd"/>
      <w:r w:rsidR="00B53703" w:rsidRPr="00401BA2">
        <w:rPr>
          <w:rStyle w:val="11"/>
        </w:rPr>
        <w:t xml:space="preserve"> колен</w:t>
      </w:r>
      <w:r w:rsidRPr="00401BA2">
        <w:rPr>
          <w:rStyle w:val="11"/>
        </w:rPr>
        <w:t>ного сустава при новообразованиях</w:t>
      </w:r>
      <w:r w:rsidR="00B53703" w:rsidRPr="00401BA2">
        <w:rPr>
          <w:rStyle w:val="11"/>
        </w:rPr>
        <w:t xml:space="preserve"> длинных костей нижней конечности</w:t>
      </w:r>
      <w:r w:rsidRPr="00401BA2">
        <w:rPr>
          <w:rStyle w:val="11"/>
        </w:rPr>
        <w:t>:</w:t>
      </w:r>
    </w:p>
    <w:p w:rsidR="000443B9" w:rsidRPr="00401BA2" w:rsidRDefault="000443B9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  <w:r w:rsidRPr="00401BA2">
        <w:rPr>
          <w:rStyle w:val="11"/>
          <w:b w:val="0"/>
        </w:rPr>
        <w:t>Показания:</w:t>
      </w:r>
    </w:p>
    <w:p w:rsidR="000443B9" w:rsidRPr="00401BA2" w:rsidRDefault="000443B9" w:rsidP="000443B9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proofErr w:type="gramStart"/>
      <w:r w:rsidRPr="00401BA2">
        <w:rPr>
          <w:rStyle w:val="11"/>
          <w:b w:val="0"/>
        </w:rPr>
        <w:t>новообразованиях</w:t>
      </w:r>
      <w:proofErr w:type="gramEnd"/>
      <w:r w:rsidRPr="00401BA2">
        <w:rPr>
          <w:rStyle w:val="11"/>
          <w:b w:val="0"/>
        </w:rPr>
        <w:t xml:space="preserve"> длинных костей нижней конечности:</w:t>
      </w:r>
    </w:p>
    <w:p w:rsidR="000443B9" w:rsidRPr="00401BA2" w:rsidRDefault="000443B9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</w:p>
    <w:p w:rsidR="000443B9" w:rsidRPr="00401BA2" w:rsidRDefault="000443B9" w:rsidP="000443B9">
      <w:pPr>
        <w:pStyle w:val="21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2"/>
        </w:rPr>
      </w:pPr>
      <w:r w:rsidRPr="00401BA2">
        <w:t>Этапы проведения процедуры:</w:t>
      </w:r>
    </w:p>
    <w:p w:rsidR="000443B9" w:rsidRPr="00401BA2" w:rsidRDefault="000443B9" w:rsidP="00CC662C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</w:p>
    <w:p w:rsidR="000443B9" w:rsidRPr="00401BA2" w:rsidRDefault="00B53703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подготовк</w:t>
      </w:r>
      <w:r w:rsidR="000443B9" w:rsidRPr="00401BA2">
        <w:rPr>
          <w:rStyle w:val="11"/>
          <w:b w:val="0"/>
        </w:rPr>
        <w:t>а операционного поля;</w:t>
      </w:r>
    </w:p>
    <w:p w:rsidR="000443B9" w:rsidRPr="00401BA2" w:rsidRDefault="0060194C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 xml:space="preserve">доступ к </w:t>
      </w:r>
      <w:proofErr w:type="gramStart"/>
      <w:r w:rsidRPr="00401BA2">
        <w:rPr>
          <w:rStyle w:val="11"/>
          <w:b w:val="0"/>
        </w:rPr>
        <w:t>коленному</w:t>
      </w:r>
      <w:proofErr w:type="gramEnd"/>
      <w:r w:rsidRPr="00401BA2">
        <w:rPr>
          <w:rStyle w:val="11"/>
          <w:b w:val="0"/>
        </w:rPr>
        <w:t xml:space="preserve"> сустав,</w:t>
      </w:r>
      <w:r w:rsidR="00B53703" w:rsidRPr="00401BA2">
        <w:rPr>
          <w:rStyle w:val="11"/>
          <w:b w:val="0"/>
        </w:rPr>
        <w:t xml:space="preserve"> с применением принципов </w:t>
      </w:r>
      <w:proofErr w:type="spellStart"/>
      <w:r w:rsidR="00B53703" w:rsidRPr="00401BA2">
        <w:rPr>
          <w:rStyle w:val="11"/>
          <w:b w:val="0"/>
        </w:rPr>
        <w:t>абластики</w:t>
      </w:r>
      <w:proofErr w:type="spellEnd"/>
      <w:r w:rsidR="000443B9" w:rsidRPr="00401BA2">
        <w:rPr>
          <w:rStyle w:val="11"/>
          <w:b w:val="0"/>
        </w:rPr>
        <w:t>;</w:t>
      </w:r>
    </w:p>
    <w:p w:rsidR="000443B9" w:rsidRPr="00401BA2" w:rsidRDefault="00B53703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 xml:space="preserve">резекция пораженного сегмента бедренной и/или большеберцовой кости </w:t>
      </w:r>
      <w:r w:rsidR="000443B9" w:rsidRPr="00401BA2">
        <w:rPr>
          <w:rStyle w:val="11"/>
          <w:b w:val="0"/>
        </w:rPr>
        <w:t>(</w:t>
      </w:r>
      <w:r w:rsidR="00062296" w:rsidRPr="00401BA2">
        <w:rPr>
          <w:rStyle w:val="11"/>
          <w:b w:val="0"/>
        </w:rPr>
        <w:t xml:space="preserve">желательно </w:t>
      </w:r>
      <w:r w:rsidRPr="00401BA2">
        <w:rPr>
          <w:rStyle w:val="11"/>
          <w:b w:val="0"/>
        </w:rPr>
        <w:t>одним «моноблоком»</w:t>
      </w:r>
      <w:r w:rsidR="000443B9" w:rsidRPr="00401BA2">
        <w:rPr>
          <w:rStyle w:val="11"/>
          <w:b w:val="0"/>
        </w:rPr>
        <w:t>);</w:t>
      </w:r>
    </w:p>
    <w:p w:rsidR="00B53703" w:rsidRPr="00401BA2" w:rsidRDefault="00B53703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обработка «здоровой», непораженной бед</w:t>
      </w:r>
      <w:r w:rsidR="000443B9" w:rsidRPr="00401BA2">
        <w:rPr>
          <w:rStyle w:val="11"/>
          <w:b w:val="0"/>
        </w:rPr>
        <w:t>ренной или большеберцовой кости;</w:t>
      </w:r>
    </w:p>
    <w:p w:rsidR="000443B9" w:rsidRPr="00401BA2" w:rsidRDefault="000443B9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</w:t>
      </w:r>
      <w:r w:rsidR="00B53703" w:rsidRPr="00401BA2">
        <w:rPr>
          <w:rStyle w:val="11"/>
          <w:b w:val="0"/>
        </w:rPr>
        <w:t>ценка двигательной функции сустава с прим</w:t>
      </w:r>
      <w:r w:rsidRPr="00401BA2">
        <w:rPr>
          <w:rStyle w:val="11"/>
          <w:b w:val="0"/>
        </w:rPr>
        <w:t>енением примерочного имплантата;</w:t>
      </w:r>
    </w:p>
    <w:p w:rsidR="004D331E" w:rsidRPr="00401BA2" w:rsidRDefault="004D331E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обработка послеоперационной раны;</w:t>
      </w:r>
    </w:p>
    <w:p w:rsidR="004D331E" w:rsidRPr="00401BA2" w:rsidRDefault="004D331E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 xml:space="preserve">установка </w:t>
      </w:r>
      <w:r w:rsidR="00062296" w:rsidRPr="00401BA2">
        <w:rPr>
          <w:rStyle w:val="11"/>
          <w:b w:val="0"/>
        </w:rPr>
        <w:t>коленного</w:t>
      </w:r>
      <w:r w:rsidRPr="00401BA2">
        <w:rPr>
          <w:rStyle w:val="11"/>
          <w:b w:val="0"/>
        </w:rPr>
        <w:t xml:space="preserve"> имплантата;</w:t>
      </w:r>
    </w:p>
    <w:p w:rsidR="00B53703" w:rsidRPr="00401BA2" w:rsidRDefault="004D331E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proofErr w:type="gramStart"/>
      <w:r w:rsidRPr="00401BA2">
        <w:rPr>
          <w:rStyle w:val="11"/>
          <w:b w:val="0"/>
        </w:rPr>
        <w:t>п</w:t>
      </w:r>
      <w:r w:rsidR="00B53703" w:rsidRPr="00401BA2">
        <w:rPr>
          <w:rStyle w:val="11"/>
          <w:b w:val="0"/>
        </w:rPr>
        <w:t>ослойное</w:t>
      </w:r>
      <w:proofErr w:type="gramEnd"/>
      <w:r w:rsidR="00B53703"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ушивание</w:t>
      </w:r>
      <w:proofErr w:type="spellEnd"/>
      <w:r w:rsidRPr="00401BA2">
        <w:rPr>
          <w:rStyle w:val="11"/>
          <w:b w:val="0"/>
        </w:rPr>
        <w:t xml:space="preserve"> раны.</w:t>
      </w:r>
    </w:p>
    <w:p w:rsidR="004D331E" w:rsidRPr="00401BA2" w:rsidRDefault="004D331E" w:rsidP="004D331E">
      <w:pPr>
        <w:pStyle w:val="21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4D331E" w:rsidRPr="00401BA2" w:rsidRDefault="004D331E" w:rsidP="004D331E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</w:rPr>
      </w:pPr>
      <w:r w:rsidRPr="00401BA2">
        <w:rPr>
          <w:rStyle w:val="11"/>
        </w:rPr>
        <w:t>Индикаторы эффективности:</w:t>
      </w:r>
    </w:p>
    <w:p w:rsidR="004D331E" w:rsidRPr="00401BA2" w:rsidRDefault="004D331E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восстановление двигательной функции оперированного тазобедренного сустава;</w:t>
      </w:r>
    </w:p>
    <w:p w:rsidR="004D331E" w:rsidRPr="00401BA2" w:rsidRDefault="004D331E" w:rsidP="004D331E">
      <w:pPr>
        <w:pStyle w:val="21"/>
        <w:numPr>
          <w:ilvl w:val="0"/>
          <w:numId w:val="26"/>
        </w:numPr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 xml:space="preserve">отсутствие или снижение болевого синдрома. </w:t>
      </w:r>
    </w:p>
    <w:p w:rsidR="004D331E" w:rsidRPr="00401BA2" w:rsidRDefault="004D331E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B53703" w:rsidRPr="00401BA2" w:rsidRDefault="004D331E" w:rsidP="004D331E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</w:rPr>
        <w:t>Дальнейшее ведение:</w:t>
      </w:r>
    </w:p>
    <w:p w:rsidR="0054253D" w:rsidRPr="00401BA2" w:rsidRDefault="0054253D" w:rsidP="0054253D">
      <w:pPr>
        <w:pStyle w:val="21"/>
        <w:numPr>
          <w:ilvl w:val="0"/>
          <w:numId w:val="30"/>
        </w:numPr>
        <w:shd w:val="clear" w:color="auto" w:fill="auto"/>
        <w:tabs>
          <w:tab w:val="left" w:pos="567"/>
          <w:tab w:val="left" w:pos="993"/>
        </w:tabs>
        <w:spacing w:line="317" w:lineRule="exact"/>
        <w:ind w:left="0" w:firstLine="0"/>
        <w:rPr>
          <w:rStyle w:val="11"/>
          <w:b w:val="0"/>
        </w:rPr>
      </w:pPr>
      <w:r w:rsidRPr="00401BA2">
        <w:rPr>
          <w:rStyle w:val="11"/>
          <w:b w:val="0"/>
        </w:rPr>
        <w:t>амбулаторное наблюдение</w:t>
      </w:r>
      <w:r w:rsidR="00401BA2">
        <w:rPr>
          <w:rStyle w:val="11"/>
          <w:b w:val="0"/>
        </w:rPr>
        <w:t>.</w:t>
      </w:r>
    </w:p>
    <w:p w:rsidR="004D331E" w:rsidRPr="00401BA2" w:rsidRDefault="004D331E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tbl>
      <w:tblPr>
        <w:tblStyle w:val="13"/>
        <w:tblW w:w="10324" w:type="dxa"/>
        <w:tblInd w:w="108" w:type="dxa"/>
        <w:tblLook w:val="04A0" w:firstRow="1" w:lastRow="0" w:firstColumn="1" w:lastColumn="0" w:noHBand="0" w:noVBand="1"/>
      </w:tblPr>
      <w:tblGrid>
        <w:gridCol w:w="1134"/>
        <w:gridCol w:w="567"/>
        <w:gridCol w:w="8623"/>
      </w:tblGrid>
      <w:tr w:rsidR="00401BA2" w:rsidRPr="00401BA2" w:rsidTr="00062296">
        <w:trPr>
          <w:trHeight w:val="320"/>
        </w:trPr>
        <w:tc>
          <w:tcPr>
            <w:tcW w:w="1134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АЛТ </w:t>
            </w:r>
          </w:p>
        </w:tc>
        <w:tc>
          <w:tcPr>
            <w:tcW w:w="567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8623" w:type="dxa"/>
          </w:tcPr>
          <w:p w:rsidR="004D331E" w:rsidRPr="00401BA2" w:rsidRDefault="00EC2377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а</w:t>
            </w:r>
            <w:proofErr w:type="spellStart"/>
            <w:r w:rsidR="004D331E"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ланинаминотрансфераза</w:t>
            </w:r>
            <w:proofErr w:type="spellEnd"/>
          </w:p>
        </w:tc>
      </w:tr>
      <w:tr w:rsidR="00401BA2" w:rsidRPr="00401BA2" w:rsidTr="00062296">
        <w:trPr>
          <w:trHeight w:val="307"/>
        </w:trPr>
        <w:tc>
          <w:tcPr>
            <w:tcW w:w="1134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АСТ </w:t>
            </w:r>
          </w:p>
        </w:tc>
        <w:tc>
          <w:tcPr>
            <w:tcW w:w="567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8623" w:type="dxa"/>
          </w:tcPr>
          <w:p w:rsidR="004D331E" w:rsidRPr="00401BA2" w:rsidRDefault="00EC2377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а</w:t>
            </w:r>
            <w:proofErr w:type="spellStart"/>
            <w:r w:rsidR="004D331E"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спартатаминотрансфера</w:t>
            </w:r>
            <w:bookmarkStart w:id="1" w:name="_GoBack"/>
            <w:bookmarkEnd w:id="1"/>
            <w:r w:rsidR="004D331E"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</w:t>
            </w:r>
            <w:proofErr w:type="spellEnd"/>
          </w:p>
        </w:tc>
      </w:tr>
      <w:tr w:rsidR="00401BA2" w:rsidRPr="00401BA2" w:rsidTr="00062296">
        <w:trPr>
          <w:trHeight w:val="307"/>
        </w:trPr>
        <w:tc>
          <w:tcPr>
            <w:tcW w:w="1134" w:type="dxa"/>
          </w:tcPr>
          <w:p w:rsidR="00EC2377" w:rsidRPr="00401BA2" w:rsidRDefault="00EC2377" w:rsidP="00EC237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МНО</w:t>
            </w:r>
          </w:p>
        </w:tc>
        <w:tc>
          <w:tcPr>
            <w:tcW w:w="567" w:type="dxa"/>
          </w:tcPr>
          <w:p w:rsidR="00EC2377" w:rsidRPr="00401BA2" w:rsidRDefault="00EC2377" w:rsidP="00EC237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8623" w:type="dxa"/>
          </w:tcPr>
          <w:p w:rsidR="00EC2377" w:rsidRPr="00401BA2" w:rsidRDefault="00EC2377" w:rsidP="00EC237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международное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нормализованное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отношение</w:t>
            </w:r>
            <w:proofErr w:type="spellEnd"/>
          </w:p>
        </w:tc>
      </w:tr>
      <w:tr w:rsidR="00401BA2" w:rsidRPr="00401BA2" w:rsidTr="00062296">
        <w:trPr>
          <w:trHeight w:val="320"/>
        </w:trPr>
        <w:tc>
          <w:tcPr>
            <w:tcW w:w="1134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ОАК </w:t>
            </w:r>
          </w:p>
        </w:tc>
        <w:tc>
          <w:tcPr>
            <w:tcW w:w="567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8623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общий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анализ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крови</w:t>
            </w:r>
            <w:proofErr w:type="spellEnd"/>
          </w:p>
        </w:tc>
      </w:tr>
      <w:tr w:rsidR="00401BA2" w:rsidRPr="00401BA2" w:rsidTr="00062296">
        <w:trPr>
          <w:trHeight w:val="307"/>
        </w:trPr>
        <w:tc>
          <w:tcPr>
            <w:tcW w:w="1134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ОАМ </w:t>
            </w:r>
          </w:p>
        </w:tc>
        <w:tc>
          <w:tcPr>
            <w:tcW w:w="567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8623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общий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анализ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мочи</w:t>
            </w:r>
            <w:proofErr w:type="spellEnd"/>
          </w:p>
        </w:tc>
      </w:tr>
      <w:tr w:rsidR="00401BA2" w:rsidRPr="00401BA2" w:rsidTr="00062296">
        <w:trPr>
          <w:trHeight w:val="307"/>
        </w:trPr>
        <w:tc>
          <w:tcPr>
            <w:tcW w:w="1134" w:type="dxa"/>
          </w:tcPr>
          <w:p w:rsidR="00EC2377" w:rsidRPr="00401BA2" w:rsidRDefault="00EC2377" w:rsidP="00EC237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ПТИ</w:t>
            </w:r>
          </w:p>
        </w:tc>
        <w:tc>
          <w:tcPr>
            <w:tcW w:w="567" w:type="dxa"/>
          </w:tcPr>
          <w:p w:rsidR="00EC2377" w:rsidRPr="00401BA2" w:rsidRDefault="00EC2377" w:rsidP="00EC237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8623" w:type="dxa"/>
          </w:tcPr>
          <w:p w:rsidR="00EC2377" w:rsidRPr="00401BA2" w:rsidRDefault="00EC2377" w:rsidP="00EC237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протромбиновый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индекс</w:t>
            </w:r>
            <w:proofErr w:type="spellEnd"/>
          </w:p>
        </w:tc>
      </w:tr>
      <w:tr w:rsidR="00401BA2" w:rsidRPr="00401BA2" w:rsidTr="00062296">
        <w:trPr>
          <w:trHeight w:val="307"/>
        </w:trPr>
        <w:tc>
          <w:tcPr>
            <w:tcW w:w="1134" w:type="dxa"/>
          </w:tcPr>
          <w:p w:rsidR="00062296" w:rsidRPr="00401BA2" w:rsidRDefault="00062296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Style w:val="2"/>
                <w:color w:val="auto"/>
              </w:rPr>
              <w:t>ФНО-α</w:t>
            </w:r>
          </w:p>
        </w:tc>
        <w:tc>
          <w:tcPr>
            <w:tcW w:w="567" w:type="dxa"/>
          </w:tcPr>
          <w:p w:rsidR="00062296" w:rsidRPr="00401BA2" w:rsidRDefault="00062296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–</w:t>
            </w:r>
          </w:p>
        </w:tc>
        <w:tc>
          <w:tcPr>
            <w:tcW w:w="8623" w:type="dxa"/>
          </w:tcPr>
          <w:p w:rsidR="00062296" w:rsidRPr="00401BA2" w:rsidRDefault="00062296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фактор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некроза</w:t>
            </w:r>
            <w:proofErr w:type="spellEnd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опухоли-альфа</w:t>
            </w:r>
            <w:proofErr w:type="spellEnd"/>
          </w:p>
        </w:tc>
      </w:tr>
      <w:tr w:rsidR="00401BA2" w:rsidRPr="00401BA2" w:rsidTr="00062296">
        <w:trPr>
          <w:trHeight w:val="335"/>
        </w:trPr>
        <w:tc>
          <w:tcPr>
            <w:tcW w:w="1134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ЭКГ </w:t>
            </w:r>
          </w:p>
        </w:tc>
        <w:tc>
          <w:tcPr>
            <w:tcW w:w="567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8623" w:type="dxa"/>
          </w:tcPr>
          <w:p w:rsidR="004D331E" w:rsidRPr="00401BA2" w:rsidRDefault="004D331E" w:rsidP="004D331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401BA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электрокардиограмма</w:t>
            </w:r>
            <w:proofErr w:type="spellEnd"/>
          </w:p>
        </w:tc>
      </w:tr>
    </w:tbl>
    <w:p w:rsidR="004D331E" w:rsidRPr="00401BA2" w:rsidRDefault="004D331E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  <w:r w:rsidRPr="00401BA2">
        <w:rPr>
          <w:rStyle w:val="11"/>
        </w:rPr>
        <w:t>8.</w:t>
      </w:r>
      <w:r w:rsidRPr="00401BA2">
        <w:rPr>
          <w:rStyle w:val="11"/>
        </w:rPr>
        <w:tab/>
        <w:t>Список разработчиков протокола с указанием квалификационных данных:</w:t>
      </w:r>
    </w:p>
    <w:p w:rsidR="00EC2377" w:rsidRPr="00401BA2" w:rsidRDefault="00EC2377" w:rsidP="00EC2377">
      <w:pPr>
        <w:widowControl/>
        <w:numPr>
          <w:ilvl w:val="0"/>
          <w:numId w:val="27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  <w:t>Баймагамбетов Шалгинбай Абыжанович – доктор медицинских наук, доцент РГП на ПХВ «НИИ травматологии и ортопедии» МЗСР РК.</w:t>
      </w:r>
    </w:p>
    <w:p w:rsidR="00EC2377" w:rsidRPr="00401BA2" w:rsidRDefault="00EC2377" w:rsidP="00EC2377">
      <w:pPr>
        <w:widowControl/>
        <w:numPr>
          <w:ilvl w:val="0"/>
          <w:numId w:val="27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  <w:t xml:space="preserve">Тулеубаев Берик Еркебуланович – доктор медицинских наук РГП на ПХВ «Карагандинский государственный медицинский университет», профессор кафедры общей хирургии, травматологии и ортопедии. </w:t>
      </w:r>
    </w:p>
    <w:p w:rsidR="00EC2377" w:rsidRPr="00401BA2" w:rsidRDefault="00EC2377" w:rsidP="00EC2377">
      <w:pPr>
        <w:widowControl/>
        <w:numPr>
          <w:ilvl w:val="0"/>
          <w:numId w:val="27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  <w:t>Тургумбаев Тимур Нуржанович – кандидат медицинских наук РГП на ПХВ «Научно-исследовательский институт травматологии и ортопедии», заведующий отделом инновационного развития, врач травматолог-ортопед.</w:t>
      </w: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  <w:r w:rsidRPr="00401BA2">
        <w:rPr>
          <w:rStyle w:val="11"/>
        </w:rPr>
        <w:lastRenderedPageBreak/>
        <w:t>9.</w:t>
      </w:r>
      <w:r w:rsidRPr="00401BA2">
        <w:rPr>
          <w:rStyle w:val="11"/>
        </w:rPr>
        <w:tab/>
        <w:t>Указание на отсутствие конфликта интересов: нет.</w:t>
      </w: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  <w:r w:rsidRPr="00401BA2">
        <w:rPr>
          <w:rStyle w:val="11"/>
        </w:rPr>
        <w:t>10.</w:t>
      </w:r>
      <w:r w:rsidRPr="00401BA2">
        <w:rPr>
          <w:rStyle w:val="11"/>
        </w:rPr>
        <w:tab/>
        <w:t xml:space="preserve">Список рецензентов: </w:t>
      </w:r>
      <w:proofErr w:type="spellStart"/>
      <w:r w:rsidRPr="00401BA2">
        <w:rPr>
          <w:rStyle w:val="11"/>
          <w:b w:val="0"/>
        </w:rPr>
        <w:t>Дюсупов</w:t>
      </w:r>
      <w:proofErr w:type="spell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Ахметкали</w:t>
      </w:r>
      <w:proofErr w:type="spellEnd"/>
      <w:r w:rsidRPr="00401BA2">
        <w:rPr>
          <w:rStyle w:val="11"/>
          <w:b w:val="0"/>
        </w:rPr>
        <w:t xml:space="preserve"> </w:t>
      </w:r>
      <w:proofErr w:type="spellStart"/>
      <w:r w:rsidRPr="00401BA2">
        <w:rPr>
          <w:rStyle w:val="11"/>
          <w:b w:val="0"/>
        </w:rPr>
        <w:t>Зейнолдаевич</w:t>
      </w:r>
      <w:proofErr w:type="spellEnd"/>
      <w:r w:rsidRPr="00401BA2">
        <w:rPr>
          <w:rStyle w:val="11"/>
          <w:b w:val="0"/>
        </w:rPr>
        <w:t xml:space="preserve"> – доктор медицинских наук, профессор, заведующий кафедрой медицина катастроф РГП на ПХВ «Государственный медицинский университет города Семей».</w:t>
      </w: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  <w:r w:rsidRPr="00401BA2">
        <w:rPr>
          <w:rStyle w:val="11"/>
        </w:rPr>
        <w:t>11.</w:t>
      </w:r>
      <w:r w:rsidRPr="00401BA2">
        <w:rPr>
          <w:rStyle w:val="11"/>
        </w:rPr>
        <w:tab/>
        <w:t>Указание условий пересмотра протокола:</w:t>
      </w:r>
      <w:r w:rsidRPr="00401BA2">
        <w:rPr>
          <w:rStyle w:val="11"/>
          <w:b w:val="0"/>
        </w:rPr>
        <w:t xml:space="preserve"> пересмотр протокола через 3 года после его опубликования и </w:t>
      </w:r>
      <w:proofErr w:type="gramStart"/>
      <w:r w:rsidRPr="00401BA2">
        <w:rPr>
          <w:rStyle w:val="11"/>
          <w:b w:val="0"/>
        </w:rPr>
        <w:t>с даты</w:t>
      </w:r>
      <w:proofErr w:type="gramEnd"/>
      <w:r w:rsidRPr="00401BA2">
        <w:rPr>
          <w:rStyle w:val="11"/>
          <w:b w:val="0"/>
        </w:rPr>
        <w:t xml:space="preserve"> его вступления в действие или при наличии новых методов с уровнем доказательности.</w:t>
      </w: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  <w:b w:val="0"/>
        </w:rPr>
      </w:pPr>
    </w:p>
    <w:p w:rsidR="00062296" w:rsidRPr="00401BA2" w:rsidRDefault="00062296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b/>
        </w:rPr>
      </w:pPr>
      <w:r w:rsidRPr="00401BA2">
        <w:rPr>
          <w:rStyle w:val="11"/>
        </w:rPr>
        <w:t>12.</w:t>
      </w:r>
      <w:r w:rsidRPr="00401BA2">
        <w:rPr>
          <w:rStyle w:val="11"/>
        </w:rPr>
        <w:tab/>
        <w:t xml:space="preserve">Список использованной литературы: </w:t>
      </w:r>
    </w:p>
    <w:p w:rsidR="0054253D" w:rsidRPr="00401BA2" w:rsidRDefault="0054253D" w:rsidP="0054253D">
      <w:pPr>
        <w:widowControl/>
        <w:numPr>
          <w:ilvl w:val="0"/>
          <w:numId w:val="28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01BA2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 xml:space="preserve">Профессор В.М. Шаповалов, проф. А.И. </w:t>
      </w:r>
      <w:proofErr w:type="spellStart"/>
      <w:r w:rsidRPr="00401BA2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>Грицанов</w:t>
      </w:r>
      <w:proofErr w:type="spellEnd"/>
      <w:r w:rsidRPr="00401BA2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>, доц. А.Н.</w:t>
      </w:r>
      <w:r w:rsidRPr="00401BA2">
        <w:rPr>
          <w:rFonts w:ascii="Times New Roman" w:eastAsia="Calibri" w:hAnsi="Times New Roman" w:cs="Times New Roman"/>
          <w:i/>
          <w:iCs/>
          <w:color w:val="auto"/>
          <w:sz w:val="28"/>
          <w:szCs w:val="28"/>
          <w:lang w:eastAsia="en-US"/>
        </w:rPr>
        <w:t xml:space="preserve"> </w:t>
      </w:r>
      <w:r w:rsidRPr="00401BA2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>Ерохов.</w:t>
      </w: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 Травматология и ортопедия / Под ред. проф. В.М.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Шаповалова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проф. А.И.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Грицанова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доц. А.Н. Ерохова.. — 2-е изд. — СПб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.: 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ООО "Издательство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Фоллиант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", 2004. — 544 с. </w:t>
      </w:r>
    </w:p>
    <w:p w:rsidR="0054253D" w:rsidRPr="00401BA2" w:rsidRDefault="0054253D" w:rsidP="0054253D">
      <w:pPr>
        <w:widowControl/>
        <w:numPr>
          <w:ilvl w:val="0"/>
          <w:numId w:val="28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MedUniver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,11.09.2015.(</w:t>
      </w:r>
      <w:hyperlink r:id="rId7" w:history="1"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http</w:t>
        </w:r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://</w:t>
        </w:r>
        <w:proofErr w:type="spellStart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meduniver</w:t>
        </w:r>
        <w:proofErr w:type="spellEnd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.</w:t>
        </w:r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com</w:t>
        </w:r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/</w:t>
        </w:r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Medical</w:t>
        </w:r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/</w:t>
        </w:r>
        <w:proofErr w:type="spellStart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travmi</w:t>
        </w:r>
        <w:proofErr w:type="spellEnd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/</w:t>
        </w:r>
        <w:proofErr w:type="spellStart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perelomi</w:t>
        </w:r>
        <w:proofErr w:type="spellEnd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_</w:t>
        </w:r>
        <w:proofErr w:type="spellStart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kostei</w:t>
        </w:r>
        <w:proofErr w:type="spellEnd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_</w:t>
        </w:r>
        <w:proofErr w:type="spellStart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kisti</w:t>
        </w:r>
        <w:proofErr w:type="spellEnd"/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eastAsia="en-US"/>
          </w:rPr>
          <w:t>.</w:t>
        </w:r>
        <w:r w:rsidRPr="00401BA2">
          <w:rPr>
            <w:rFonts w:ascii="Times New Roman" w:eastAsia="Calibri" w:hAnsi="Times New Roman" w:cs="Times New Roman"/>
            <w:color w:val="auto"/>
            <w:sz w:val="28"/>
            <w:szCs w:val="28"/>
            <w:u w:val="single"/>
            <w:lang w:val="en-US" w:eastAsia="en-US"/>
          </w:rPr>
          <w:t>html</w:t>
        </w:r>
      </w:hyperlink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 </w:t>
      </w: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rFonts w:asciiTheme="minorHAnsi" w:eastAsiaTheme="minorHAnsi" w:hAnsiTheme="minorHAnsi" w:cstheme="minorBidi"/>
          <w:color w:val="auto"/>
          <w:spacing w:val="1"/>
          <w:sz w:val="22"/>
          <w:szCs w:val="22"/>
          <w:lang w:eastAsia="en-US"/>
        </w:rPr>
      </w:pPr>
      <w:r w:rsidRPr="00401BA2">
        <w:rPr>
          <w:rFonts w:ascii="Times New Roman" w:eastAsiaTheme="minorHAnsi" w:hAnsi="Times New Roman" w:cstheme="minorBidi"/>
          <w:color w:val="auto"/>
          <w:spacing w:val="1"/>
          <w:sz w:val="28"/>
          <w:szCs w:val="28"/>
          <w:lang w:eastAsia="en-US"/>
        </w:rPr>
        <w:t xml:space="preserve"> Травматология и ортопедия: Руководство для врачей / под ред. </w:t>
      </w:r>
      <w:proofErr w:type="spellStart"/>
      <w:r w:rsidRPr="00401BA2">
        <w:rPr>
          <w:rFonts w:ascii="Times New Roman" w:eastAsiaTheme="minorHAnsi" w:hAnsi="Times New Roman" w:cstheme="minorBidi"/>
          <w:color w:val="auto"/>
          <w:spacing w:val="1"/>
          <w:sz w:val="28"/>
          <w:szCs w:val="28"/>
          <w:lang w:eastAsia="en-US"/>
        </w:rPr>
        <w:t>Н.В.Корнилова</w:t>
      </w:r>
      <w:proofErr w:type="spellEnd"/>
      <w:r w:rsidRPr="00401BA2">
        <w:rPr>
          <w:rFonts w:ascii="Times New Roman" w:eastAsiaTheme="minorHAnsi" w:hAnsi="Times New Roman" w:cstheme="minorBidi"/>
          <w:color w:val="auto"/>
          <w:spacing w:val="1"/>
          <w:sz w:val="28"/>
          <w:szCs w:val="28"/>
          <w:lang w:eastAsia="en-US"/>
        </w:rPr>
        <w:t>: в 4 томах.  – СПб</w:t>
      </w:r>
      <w:proofErr w:type="gramStart"/>
      <w:r w:rsidRPr="00401BA2">
        <w:rPr>
          <w:rFonts w:ascii="Times New Roman" w:eastAsiaTheme="minorHAnsi" w:hAnsi="Times New Roman" w:cstheme="minorBidi"/>
          <w:color w:val="auto"/>
          <w:spacing w:val="1"/>
          <w:sz w:val="28"/>
          <w:szCs w:val="28"/>
          <w:lang w:eastAsia="en-US"/>
        </w:rPr>
        <w:t xml:space="preserve">.: </w:t>
      </w:r>
      <w:proofErr w:type="gramEnd"/>
      <w:r w:rsidRPr="00401BA2">
        <w:rPr>
          <w:rFonts w:ascii="Times New Roman" w:eastAsiaTheme="minorHAnsi" w:hAnsi="Times New Roman" w:cstheme="minorBidi"/>
          <w:color w:val="auto"/>
          <w:spacing w:val="1"/>
          <w:sz w:val="28"/>
          <w:szCs w:val="28"/>
          <w:lang w:eastAsia="en-US"/>
        </w:rPr>
        <w:t xml:space="preserve">Гиппократ, 2004. – Т. 1: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Клюквин И.Ю., </w:t>
      </w: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Мигулева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И.Ю., </w:t>
      </w:r>
      <w:proofErr w:type="gram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Охотский</w:t>
      </w:r>
      <w:proofErr w:type="gram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В.П. Травмы кисти / Москва, 2009.-188с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Кипшакбаев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Р.К. Анализ новых медицинских технологий на основании доказательной медицины и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фармакоэкономических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показателей. </w:t>
      </w:r>
      <w:r w:rsidRPr="00401BA2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 xml:space="preserve">Методические рекомендации, </w:t>
      </w:r>
      <w:proofErr w:type="gramStart"/>
      <w:r w:rsidRPr="00401BA2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>-А</w:t>
      </w:r>
      <w:proofErr w:type="gramEnd"/>
      <w:r w:rsidRPr="00401BA2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 xml:space="preserve">лматы. 2008. </w:t>
      </w: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- 125с. 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Грицюк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А.А. Реконструктивная и пластическая  хирургия боевых повреждений конечностей :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автореф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дис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 … д-ра мед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аук /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Грицюк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А.А.-М.,2006.-43с.                     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Травматология:  Ортопедия: национальное руководство/ под ред. С.П. Миронова, Г.П. Котельникова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.-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М.:ГЭОТАР-Медиа,2008.-808с.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Родоманова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Л.А.,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Кочиш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А.Ю.Реконструктивные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микрохирургические операции при травмах конечностей. Руководство для врачей,- Санкт-Петербург. 2012.-115с.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Валетова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С.В. Хирургическое реабилитационное лечение больных после реплантации (</w:t>
      </w: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реваскуляризции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длинных пальцев кисти: </w:t>
      </w: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автореф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дис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… канд. </w:t>
      </w: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мед</w:t>
      </w:r>
      <w:proofErr w:type="gram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.н</w:t>
      </w:r>
      <w:proofErr w:type="gram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аук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/С.В. Валетова,-СПб.,2004.-23с.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Азолов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В.В., Александров Н.М. Эффективность реконструкции пальцев кисти при последствиях травм различной этиологии  //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Вестн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травматологии и ортопедии.-2004.-№ 2.-С.82-88.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Бояршинов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М.А. Оперативное лечение повреждений пальцев кисти с применением микрохирургической техники: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автореф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дис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.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канд. мед. наук. СПб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., 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2002. - 19 с.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</w:pP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 xml:space="preserve">The epidemiology of hand injuries in The Netherlands and Denmark / C.F. Larsen, S. Mulder, A.M. Johansen, C.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Stam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 xml:space="preserve"> //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Eur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 xml:space="preserve"> J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Epidemiol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. -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2004 .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 xml:space="preserve">-Vol. 19 .-№4 .-P.323-327.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</w:pP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 xml:space="preserve">Moran S.L., Berger R.A.  Biomechanics and hand trauma: what you need //Hand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Clin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 xml:space="preserve">. -2003.-Vol. 19.-№1.-P.17-31.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lastRenderedPageBreak/>
        <w:t xml:space="preserve">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Родоманова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JI.A.,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Полькин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А.Г. Реконструктивная микрохирургия верхней конечности //Травматология и ортопедия России—2006—№4 (42). — С. 15—19. 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Рекомендации по оптимизации системы антибиотикопрофилактики и      антибиотикотерапии в хирургической практике. А. Е. Гуляев, Л. Г. Макалкина, С. К. </w:t>
      </w: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Уралов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соавт</w:t>
      </w:r>
      <w:proofErr w:type="spellEnd"/>
      <w:r w:rsidRPr="00401BA2">
        <w:rPr>
          <w:rFonts w:ascii="Times New Roman" w:eastAsia="Times New Roman" w:hAnsi="Times New Roman" w:cs="Times New Roman"/>
          <w:color w:val="auto"/>
          <w:sz w:val="28"/>
          <w:szCs w:val="28"/>
        </w:rPr>
        <w:t>., Астана,2010г, 96стр.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Травматология: Ортопедия: национальное руководство/ под ред. С.П. Миронова, Г.П. Котельникова</w:t>
      </w:r>
      <w:proofErr w:type="gram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.-</w:t>
      </w:r>
      <w:proofErr w:type="gram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М.:ГЭОТАР-Медиа,2008.-808с.</w:t>
      </w:r>
    </w:p>
    <w:p w:rsidR="0054253D" w:rsidRPr="00401BA2" w:rsidRDefault="0054253D" w:rsidP="0054253D">
      <w:pPr>
        <w:widowControl/>
        <w:numPr>
          <w:ilvl w:val="0"/>
          <w:numId w:val="28"/>
        </w:numPr>
        <w:tabs>
          <w:tab w:val="left" w:pos="567"/>
        </w:tabs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Родоманов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Л.А., </w:t>
      </w:r>
      <w:proofErr w:type="spellStart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Кочиш</w:t>
      </w:r>
      <w:proofErr w:type="spellEnd"/>
      <w:r w:rsidRPr="00401BA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А.Ю. Реконструктивные  микрохирургические операции при травмах конечностей. Руководство для врачей,- Санкт-Петербург. 2012.-115с.</w:t>
      </w:r>
    </w:p>
    <w:p w:rsidR="0054253D" w:rsidRPr="00401BA2" w:rsidRDefault="0054253D" w:rsidP="004D331E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Style w:val="11"/>
        </w:rPr>
      </w:pPr>
    </w:p>
    <w:sectPr w:rsidR="0054253D" w:rsidRPr="00401BA2" w:rsidSect="00A719B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13.6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AF790E"/>
    <w:multiLevelType w:val="hybridMultilevel"/>
    <w:tmpl w:val="CBD89FF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93512"/>
    <w:multiLevelType w:val="hybridMultilevel"/>
    <w:tmpl w:val="7206B2AA"/>
    <w:lvl w:ilvl="0" w:tplc="C8E0CA3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8EF2C89"/>
    <w:multiLevelType w:val="hybridMultilevel"/>
    <w:tmpl w:val="82D007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05890"/>
    <w:multiLevelType w:val="hybridMultilevel"/>
    <w:tmpl w:val="CAC09EC4"/>
    <w:lvl w:ilvl="0" w:tplc="9AB0C7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5650E3"/>
    <w:multiLevelType w:val="hybridMultilevel"/>
    <w:tmpl w:val="A3D82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4B7B4B"/>
    <w:multiLevelType w:val="hybridMultilevel"/>
    <w:tmpl w:val="8DD236C6"/>
    <w:lvl w:ilvl="0" w:tplc="C8E0CA3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2D555C"/>
    <w:multiLevelType w:val="hybridMultilevel"/>
    <w:tmpl w:val="BFE2B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E0242A"/>
    <w:multiLevelType w:val="hybridMultilevel"/>
    <w:tmpl w:val="51D23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E4A62"/>
    <w:multiLevelType w:val="hybridMultilevel"/>
    <w:tmpl w:val="A6C0BECE"/>
    <w:lvl w:ilvl="0" w:tplc="96E67E0A">
      <w:start w:val="9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C9C4BCD"/>
    <w:multiLevelType w:val="hybridMultilevel"/>
    <w:tmpl w:val="BBD21A1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C3EA70B2">
      <w:start w:val="1"/>
      <w:numFmt w:val="decimal"/>
      <w:lvlText w:val="%3."/>
      <w:lvlJc w:val="left"/>
      <w:pPr>
        <w:ind w:left="3045" w:hanging="1065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C72AB"/>
    <w:multiLevelType w:val="hybridMultilevel"/>
    <w:tmpl w:val="A87C2D0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1656264"/>
    <w:multiLevelType w:val="hybridMultilevel"/>
    <w:tmpl w:val="CE6EF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7E3B"/>
    <w:multiLevelType w:val="hybridMultilevel"/>
    <w:tmpl w:val="F41697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7341D2F"/>
    <w:multiLevelType w:val="hybridMultilevel"/>
    <w:tmpl w:val="8D962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A16731"/>
    <w:multiLevelType w:val="hybridMultilevel"/>
    <w:tmpl w:val="B900B086"/>
    <w:lvl w:ilvl="0" w:tplc="B330B8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A812C68"/>
    <w:multiLevelType w:val="hybridMultilevel"/>
    <w:tmpl w:val="BA84D394"/>
    <w:lvl w:ilvl="0" w:tplc="C8E0CA34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CD74E10"/>
    <w:multiLevelType w:val="hybridMultilevel"/>
    <w:tmpl w:val="05F01BB6"/>
    <w:lvl w:ilvl="0" w:tplc="9BEAF2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4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107816"/>
    <w:multiLevelType w:val="hybridMultilevel"/>
    <w:tmpl w:val="8848B1E4"/>
    <w:lvl w:ilvl="0" w:tplc="6BF4F4C8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79A633B7"/>
    <w:multiLevelType w:val="hybridMultilevel"/>
    <w:tmpl w:val="F9E6A868"/>
    <w:lvl w:ilvl="0" w:tplc="9306B70C">
      <w:start w:val="10"/>
      <w:numFmt w:val="decimal"/>
      <w:lvlText w:val="%1."/>
      <w:lvlJc w:val="left"/>
      <w:pPr>
        <w:ind w:left="1150" w:hanging="4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9DB1EC2"/>
    <w:multiLevelType w:val="hybridMultilevel"/>
    <w:tmpl w:val="E01AF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E001CA"/>
    <w:multiLevelType w:val="hybridMultilevel"/>
    <w:tmpl w:val="C1A8E1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0"/>
  </w:num>
  <w:num w:numId="4">
    <w:abstractNumId w:val="9"/>
  </w:num>
  <w:num w:numId="5">
    <w:abstractNumId w:val="17"/>
  </w:num>
  <w:num w:numId="6">
    <w:abstractNumId w:val="28"/>
  </w:num>
  <w:num w:numId="7">
    <w:abstractNumId w:val="16"/>
  </w:num>
  <w:num w:numId="8">
    <w:abstractNumId w:val="6"/>
  </w:num>
  <w:num w:numId="9">
    <w:abstractNumId w:val="8"/>
  </w:num>
  <w:num w:numId="10">
    <w:abstractNumId w:val="13"/>
  </w:num>
  <w:num w:numId="11">
    <w:abstractNumId w:val="26"/>
  </w:num>
  <w:num w:numId="12">
    <w:abstractNumId w:val="12"/>
  </w:num>
  <w:num w:numId="13">
    <w:abstractNumId w:val="11"/>
  </w:num>
  <w:num w:numId="14">
    <w:abstractNumId w:val="3"/>
  </w:num>
  <w:num w:numId="15">
    <w:abstractNumId w:val="14"/>
  </w:num>
  <w:num w:numId="16">
    <w:abstractNumId w:val="22"/>
  </w:num>
  <w:num w:numId="17">
    <w:abstractNumId w:val="4"/>
  </w:num>
  <w:num w:numId="18">
    <w:abstractNumId w:val="21"/>
  </w:num>
  <w:num w:numId="19">
    <w:abstractNumId w:val="10"/>
  </w:num>
  <w:num w:numId="20">
    <w:abstractNumId w:val="1"/>
  </w:num>
  <w:num w:numId="21">
    <w:abstractNumId w:val="20"/>
  </w:num>
  <w:num w:numId="22">
    <w:abstractNumId w:val="25"/>
  </w:num>
  <w:num w:numId="23">
    <w:abstractNumId w:val="5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821"/>
    <w:rsid w:val="000443B9"/>
    <w:rsid w:val="00062296"/>
    <w:rsid w:val="00082AE8"/>
    <w:rsid w:val="00217821"/>
    <w:rsid w:val="00323681"/>
    <w:rsid w:val="003F7B55"/>
    <w:rsid w:val="00401BA2"/>
    <w:rsid w:val="004D331E"/>
    <w:rsid w:val="0054253D"/>
    <w:rsid w:val="0060194C"/>
    <w:rsid w:val="00686763"/>
    <w:rsid w:val="006B0780"/>
    <w:rsid w:val="007221E6"/>
    <w:rsid w:val="008F18DB"/>
    <w:rsid w:val="009D0B4F"/>
    <w:rsid w:val="00A719B0"/>
    <w:rsid w:val="00B53703"/>
    <w:rsid w:val="00BC3246"/>
    <w:rsid w:val="00C747AF"/>
    <w:rsid w:val="00CC662C"/>
    <w:rsid w:val="00EC2377"/>
    <w:rsid w:val="00ED2600"/>
    <w:rsid w:val="00F1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2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078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5"/>
    <w:next w:val="a"/>
    <w:link w:val="60"/>
    <w:qFormat/>
    <w:rsid w:val="006B0780"/>
    <w:pPr>
      <w:keepNext w:val="0"/>
      <w:keepLines w:val="0"/>
      <w:widowControl/>
      <w:spacing w:before="65" w:after="60" w:line="240" w:lineRule="exact"/>
      <w:ind w:left="170" w:hanging="170"/>
      <w:outlineLvl w:val="5"/>
    </w:pPr>
    <w:rPr>
      <w:rFonts w:ascii="Times New Roman" w:eastAsia="Times New Roman" w:hAnsi="Times New Roman" w:cs="Times New Roman"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uiPriority w:val="99"/>
    <w:rsid w:val="0021782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17821"/>
    <w:pPr>
      <w:shd w:val="clear" w:color="auto" w:fill="FFFFFF"/>
      <w:spacing w:before="600" w:line="638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217821"/>
    <w:pPr>
      <w:ind w:left="708"/>
    </w:pPr>
  </w:style>
  <w:style w:type="character" w:customStyle="1" w:styleId="2">
    <w:name w:val="Основной текст (2)_"/>
    <w:basedOn w:val="a0"/>
    <w:link w:val="21"/>
    <w:uiPriority w:val="99"/>
    <w:locked/>
    <w:rsid w:val="0021782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17821"/>
    <w:pPr>
      <w:shd w:val="clear" w:color="auto" w:fill="FFFFFF"/>
      <w:spacing w:line="643" w:lineRule="exact"/>
      <w:ind w:hanging="400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Default">
    <w:name w:val="Default"/>
    <w:rsid w:val="006B07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4">
    <w:name w:val="Balloon Text"/>
    <w:basedOn w:val="a"/>
    <w:link w:val="a5"/>
    <w:uiPriority w:val="99"/>
    <w:semiHidden/>
    <w:unhideWhenUsed/>
    <w:rsid w:val="006B07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780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6B0780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6B0780"/>
    <w:rPr>
      <w:color w:val="0000FF"/>
      <w:u w:val="single"/>
    </w:rPr>
  </w:style>
  <w:style w:type="paragraph" w:styleId="a7">
    <w:name w:val="Plain Text"/>
    <w:basedOn w:val="a"/>
    <w:link w:val="a8"/>
    <w:rsid w:val="006B0780"/>
    <w:pPr>
      <w:widowControl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8">
    <w:name w:val="Текст Знак"/>
    <w:basedOn w:val="a0"/>
    <w:link w:val="a7"/>
    <w:rsid w:val="006B0780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rsid w:val="006B0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6B078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Основной текст (2)"/>
    <w:basedOn w:val="2"/>
    <w:uiPriority w:val="99"/>
    <w:rsid w:val="003F7B55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3F7B55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F7B55"/>
    <w:pPr>
      <w:shd w:val="clear" w:color="auto" w:fill="FFFFFF"/>
      <w:spacing w:before="300" w:after="120" w:line="240" w:lineRule="atLeas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3F7B5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F7B55"/>
    <w:pPr>
      <w:shd w:val="clear" w:color="auto" w:fill="FFFFFF"/>
      <w:spacing w:after="1260" w:line="322" w:lineRule="exact"/>
      <w:jc w:val="righ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22">
    <w:name w:val="Абзац списка2"/>
    <w:basedOn w:val="a"/>
    <w:uiPriority w:val="99"/>
    <w:rsid w:val="00BC3246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7">
    <w:name w:val="Абзац списка7"/>
    <w:basedOn w:val="a"/>
    <w:uiPriority w:val="99"/>
    <w:rsid w:val="00BC3246"/>
    <w:pPr>
      <w:widowControl/>
      <w:spacing w:after="200" w:line="276" w:lineRule="auto"/>
      <w:ind w:left="720"/>
      <w:contextualSpacing/>
    </w:pPr>
    <w:rPr>
      <w:rFonts w:ascii="Cambria" w:eastAsia="Times New Roman" w:hAnsi="Cambria" w:cs="Times New Roman"/>
      <w:color w:val="auto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A7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3">
    <w:name w:val="Сетка таблицы1"/>
    <w:basedOn w:val="a1"/>
    <w:next w:val="a9"/>
    <w:uiPriority w:val="59"/>
    <w:rsid w:val="004D331E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2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078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5"/>
    <w:next w:val="a"/>
    <w:link w:val="60"/>
    <w:qFormat/>
    <w:rsid w:val="006B0780"/>
    <w:pPr>
      <w:keepNext w:val="0"/>
      <w:keepLines w:val="0"/>
      <w:widowControl/>
      <w:spacing w:before="65" w:after="60" w:line="240" w:lineRule="exact"/>
      <w:ind w:left="170" w:hanging="170"/>
      <w:outlineLvl w:val="5"/>
    </w:pPr>
    <w:rPr>
      <w:rFonts w:ascii="Times New Roman" w:eastAsia="Times New Roman" w:hAnsi="Times New Roman" w:cs="Times New Roman"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uiPriority w:val="99"/>
    <w:rsid w:val="0021782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17821"/>
    <w:pPr>
      <w:shd w:val="clear" w:color="auto" w:fill="FFFFFF"/>
      <w:spacing w:before="600" w:line="638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217821"/>
    <w:pPr>
      <w:ind w:left="708"/>
    </w:pPr>
  </w:style>
  <w:style w:type="character" w:customStyle="1" w:styleId="2">
    <w:name w:val="Основной текст (2)_"/>
    <w:basedOn w:val="a0"/>
    <w:link w:val="21"/>
    <w:uiPriority w:val="99"/>
    <w:locked/>
    <w:rsid w:val="0021782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17821"/>
    <w:pPr>
      <w:shd w:val="clear" w:color="auto" w:fill="FFFFFF"/>
      <w:spacing w:line="643" w:lineRule="exact"/>
      <w:ind w:hanging="400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Default">
    <w:name w:val="Default"/>
    <w:rsid w:val="006B07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4">
    <w:name w:val="Balloon Text"/>
    <w:basedOn w:val="a"/>
    <w:link w:val="a5"/>
    <w:uiPriority w:val="99"/>
    <w:semiHidden/>
    <w:unhideWhenUsed/>
    <w:rsid w:val="006B07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780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6B0780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6B0780"/>
    <w:rPr>
      <w:color w:val="0000FF"/>
      <w:u w:val="single"/>
    </w:rPr>
  </w:style>
  <w:style w:type="paragraph" w:styleId="a7">
    <w:name w:val="Plain Text"/>
    <w:basedOn w:val="a"/>
    <w:link w:val="a8"/>
    <w:rsid w:val="006B0780"/>
    <w:pPr>
      <w:widowControl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8">
    <w:name w:val="Текст Знак"/>
    <w:basedOn w:val="a0"/>
    <w:link w:val="a7"/>
    <w:rsid w:val="006B0780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rsid w:val="006B0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6B078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Основной текст (2)"/>
    <w:basedOn w:val="2"/>
    <w:uiPriority w:val="99"/>
    <w:rsid w:val="003F7B55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3F7B55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F7B55"/>
    <w:pPr>
      <w:shd w:val="clear" w:color="auto" w:fill="FFFFFF"/>
      <w:spacing w:before="300" w:after="120" w:line="240" w:lineRule="atLeas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3F7B5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3F7B55"/>
    <w:pPr>
      <w:shd w:val="clear" w:color="auto" w:fill="FFFFFF"/>
      <w:spacing w:after="1260" w:line="322" w:lineRule="exact"/>
      <w:jc w:val="righ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22">
    <w:name w:val="Абзац списка2"/>
    <w:basedOn w:val="a"/>
    <w:uiPriority w:val="99"/>
    <w:rsid w:val="00BC3246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7">
    <w:name w:val="Абзац списка7"/>
    <w:basedOn w:val="a"/>
    <w:uiPriority w:val="99"/>
    <w:rsid w:val="00BC3246"/>
    <w:pPr>
      <w:widowControl/>
      <w:spacing w:after="200" w:line="276" w:lineRule="auto"/>
      <w:ind w:left="720"/>
      <w:contextualSpacing/>
    </w:pPr>
    <w:rPr>
      <w:rFonts w:ascii="Cambria" w:eastAsia="Times New Roman" w:hAnsi="Cambria" w:cs="Times New Roman"/>
      <w:color w:val="auto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A7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3">
    <w:name w:val="Сетка таблицы1"/>
    <w:basedOn w:val="a1"/>
    <w:next w:val="a9"/>
    <w:uiPriority w:val="59"/>
    <w:rsid w:val="004D331E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6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eduniver.com/Medical/travmi/perelomi_kostei_kist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EBC32-75EC-4E79-BABF-3235F941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Хамзина Алия Жаксылыкова</cp:lastModifiedBy>
  <cp:revision>3</cp:revision>
  <cp:lastPrinted>2016-08-18T07:43:00Z</cp:lastPrinted>
  <dcterms:created xsi:type="dcterms:W3CDTF">2016-08-18T06:01:00Z</dcterms:created>
  <dcterms:modified xsi:type="dcterms:W3CDTF">2016-08-18T07:44:00Z</dcterms:modified>
</cp:coreProperties>
</file>